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83168" w:rsidRDefault="002B046D">
      <w:pPr>
        <w:jc w:val="both"/>
        <w:rPr>
          <w:i/>
          <w:sz w:val="20"/>
          <w:szCs w:val="20"/>
        </w:rPr>
      </w:pPr>
      <w:r>
        <w:rPr>
          <w:b/>
          <w:i/>
          <w:sz w:val="20"/>
          <w:szCs w:val="20"/>
        </w:rPr>
        <w:t>This is not a legal document.</w:t>
      </w:r>
      <w:r>
        <w:rPr>
          <w:i/>
          <w:sz w:val="20"/>
          <w:szCs w:val="20"/>
        </w:rPr>
        <w:t xml:space="preserve"> The official version of this agreement is drawn up in French. The following is a courtesy translation provided for informational purposes only. In the event of incompatibility between the French version and its English translation, the French version shal</w:t>
      </w:r>
      <w:r>
        <w:rPr>
          <w:i/>
          <w:sz w:val="20"/>
          <w:szCs w:val="20"/>
        </w:rPr>
        <w:t xml:space="preserve">l prevail. The original French version of this document can be accessed here: </w:t>
      </w:r>
      <w:hyperlink r:id="rId6">
        <w:r>
          <w:rPr>
            <w:i/>
            <w:color w:val="1155CC"/>
            <w:sz w:val="20"/>
            <w:szCs w:val="20"/>
            <w:u w:val="single"/>
          </w:rPr>
          <w:t>https://www.cqam.org/wp-content/uploads/2019/02/contrat-type-artiste-techni</w:t>
        </w:r>
        <w:r>
          <w:rPr>
            <w:i/>
            <w:color w:val="1155CC"/>
            <w:sz w:val="20"/>
            <w:szCs w:val="20"/>
            <w:u w:val="single"/>
          </w:rPr>
          <w:t>cien.pdf</w:t>
        </w:r>
      </w:hyperlink>
    </w:p>
    <w:p w14:paraId="00000002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14:paraId="00000003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CONTRACT BETWEEN AN ARTIST AND A TECHNICIAN</w:t>
      </w:r>
    </w:p>
    <w:p w14:paraId="00000004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 xml:space="preserve"> </w:t>
      </w:r>
    </w:p>
    <w:p w14:paraId="00000005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Names of the </w:t>
      </w:r>
      <w:r>
        <w:rPr>
          <w:b/>
          <w:sz w:val="20"/>
          <w:szCs w:val="20"/>
        </w:rPr>
        <w:t>P</w:t>
      </w:r>
      <w:r>
        <w:rPr>
          <w:b/>
          <w:color w:val="000000"/>
          <w:sz w:val="20"/>
          <w:szCs w:val="20"/>
        </w:rPr>
        <w:t>arties</w:t>
      </w:r>
    </w:p>
    <w:p w14:paraId="00000006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07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 ___________________</w:t>
      </w:r>
    </w:p>
    <w:p w14:paraId="00000008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___________________</w:t>
      </w:r>
    </w:p>
    <w:p w14:paraId="00000009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(cont’d.) ___________________</w:t>
      </w:r>
    </w:p>
    <w:p w14:paraId="0000000A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Telephone ___________________</w:t>
      </w:r>
    </w:p>
    <w:p w14:paraId="0000000B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E-mail ___________________</w:t>
      </w:r>
    </w:p>
    <w:p w14:paraId="0000000C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SIN ___________________</w:t>
      </w:r>
      <w:r>
        <w:rPr>
          <w:color w:val="000000"/>
          <w:sz w:val="20"/>
          <w:szCs w:val="20"/>
        </w:rPr>
        <w:br/>
        <w:t>GST no</w:t>
      </w:r>
      <w:r>
        <w:rPr>
          <w:color w:val="000000"/>
          <w:sz w:val="20"/>
          <w:szCs w:val="20"/>
        </w:rPr>
        <w:t>. ___________________</w:t>
      </w:r>
    </w:p>
    <w:p w14:paraId="0000000D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PST no. ___________________</w:t>
      </w:r>
    </w:p>
    <w:p w14:paraId="0000000E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Hereinafter referred to as the “Artist”</w:t>
      </w:r>
    </w:p>
    <w:p w14:paraId="0000000F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10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11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Name ___________________</w:t>
      </w:r>
    </w:p>
    <w:p w14:paraId="00000012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___________________</w:t>
      </w:r>
    </w:p>
    <w:p w14:paraId="00000013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Address (cont’d.) ___________________</w:t>
      </w:r>
    </w:p>
    <w:p w14:paraId="00000014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Telephone ___________________</w:t>
      </w:r>
    </w:p>
    <w:p w14:paraId="00000015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>E-mail ___________________</w:t>
      </w:r>
    </w:p>
    <w:p w14:paraId="00000016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SIN ___________________</w:t>
      </w:r>
      <w:r>
        <w:rPr>
          <w:color w:val="000000"/>
          <w:sz w:val="20"/>
          <w:szCs w:val="20"/>
        </w:rPr>
        <w:br/>
        <w:t>GST no. ___________________</w:t>
      </w:r>
    </w:p>
    <w:p w14:paraId="00000017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PST no. ___________________</w:t>
      </w:r>
    </w:p>
    <w:p w14:paraId="00000018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Hereinafter referred to as the “Technician” </w:t>
      </w:r>
    </w:p>
    <w:p w14:paraId="00000019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A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The Artist and Technician are hereinafter referred to collectively as the “Parties.”</w:t>
      </w:r>
    </w:p>
    <w:p w14:paraId="0000001B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sz w:val="20"/>
          <w:szCs w:val="20"/>
        </w:rPr>
      </w:pPr>
    </w:p>
    <w:p w14:paraId="0000001C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1 </w:t>
      </w:r>
      <w:r>
        <w:rPr>
          <w:b/>
          <w:sz w:val="20"/>
          <w:szCs w:val="20"/>
        </w:rPr>
        <w:t>P</w:t>
      </w:r>
      <w:r>
        <w:rPr>
          <w:b/>
          <w:color w:val="000000"/>
          <w:sz w:val="20"/>
          <w:szCs w:val="20"/>
        </w:rPr>
        <w:t xml:space="preserve">urpose of the Contract </w:t>
      </w:r>
    </w:p>
    <w:p w14:paraId="0000001D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Artist has hi</w:t>
      </w:r>
      <w:r>
        <w:rPr>
          <w:color w:val="000000"/>
          <w:sz w:val="20"/>
          <w:szCs w:val="20"/>
        </w:rPr>
        <w:t xml:space="preserve">red the Technician to provide services in connection with the production of the Artist’s work (hereinafter referred to as the “Artwork”), under the terms set out in this </w:t>
      </w:r>
      <w:r>
        <w:rPr>
          <w:sz w:val="20"/>
          <w:szCs w:val="20"/>
        </w:rPr>
        <w:t>agreement</w:t>
      </w:r>
      <w:r>
        <w:rPr>
          <w:color w:val="000000"/>
          <w:sz w:val="20"/>
          <w:szCs w:val="20"/>
        </w:rPr>
        <w:t xml:space="preserve"> (hereinafter referred to as the </w:t>
      </w:r>
      <w:r>
        <w:rPr>
          <w:sz w:val="20"/>
          <w:szCs w:val="20"/>
        </w:rPr>
        <w:t>“Contract”)</w:t>
      </w:r>
      <w:r>
        <w:rPr>
          <w:color w:val="000000"/>
          <w:sz w:val="20"/>
          <w:szCs w:val="20"/>
        </w:rPr>
        <w:t xml:space="preserve">. </w:t>
      </w:r>
    </w:p>
    <w:p w14:paraId="0000001E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1F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0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2 Services</w:t>
      </w:r>
    </w:p>
    <w:p w14:paraId="00000021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2.1 </w:t>
      </w:r>
      <w:r>
        <w:rPr>
          <w:color w:val="000000"/>
          <w:sz w:val="20"/>
          <w:szCs w:val="20"/>
        </w:rPr>
        <w:t>The Technicia</w:t>
      </w:r>
      <w:r>
        <w:rPr>
          <w:color w:val="000000"/>
          <w:sz w:val="20"/>
          <w:szCs w:val="20"/>
        </w:rPr>
        <w:t xml:space="preserve">n has been engaged to perform the following tasks: ___________________ (hereinafter referred to as the </w:t>
      </w:r>
      <w:r>
        <w:rPr>
          <w:sz w:val="20"/>
          <w:szCs w:val="20"/>
        </w:rPr>
        <w:t>“Work”)</w:t>
      </w:r>
      <w:r>
        <w:rPr>
          <w:color w:val="000000"/>
          <w:sz w:val="20"/>
          <w:szCs w:val="20"/>
        </w:rPr>
        <w:t>.</w:t>
      </w:r>
    </w:p>
    <w:p w14:paraId="00000022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2.2 </w:t>
      </w:r>
      <w:r>
        <w:rPr>
          <w:color w:val="000000"/>
          <w:sz w:val="20"/>
          <w:szCs w:val="20"/>
        </w:rPr>
        <w:t xml:space="preserve">The deadline for completing </w:t>
      </w:r>
      <w:r>
        <w:rPr>
          <w:sz w:val="20"/>
          <w:szCs w:val="20"/>
        </w:rPr>
        <w:t>the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color w:val="000000"/>
          <w:sz w:val="20"/>
          <w:szCs w:val="20"/>
        </w:rPr>
        <w:t>ork is: ___________________.</w:t>
      </w:r>
    </w:p>
    <w:p w14:paraId="00000023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4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25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3 Materials and equipment </w:t>
      </w:r>
    </w:p>
    <w:p w14:paraId="00000026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3.1 </w:t>
      </w:r>
      <w:r>
        <w:rPr>
          <w:color w:val="000000"/>
          <w:sz w:val="20"/>
          <w:szCs w:val="20"/>
        </w:rPr>
        <w:t>The materials listed below will be provided by ___________________.</w:t>
      </w:r>
    </w:p>
    <w:p w14:paraId="00000027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(materials) ___________________________________________________</w:t>
      </w:r>
    </w:p>
    <w:p w14:paraId="00000028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3.2 </w:t>
      </w:r>
      <w:r>
        <w:rPr>
          <w:color w:val="000000"/>
          <w:sz w:val="20"/>
          <w:szCs w:val="20"/>
        </w:rPr>
        <w:t>The equipment listed below will be provided by ___________________.</w:t>
      </w:r>
    </w:p>
    <w:p w14:paraId="00000029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(equipment) ________________________________________</w:t>
      </w:r>
      <w:r>
        <w:rPr>
          <w:color w:val="000000"/>
          <w:sz w:val="20"/>
          <w:szCs w:val="20"/>
        </w:rPr>
        <w:t>___________</w:t>
      </w:r>
    </w:p>
    <w:p w14:paraId="0000002A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B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630C3F" w14:textId="77777777" w:rsidR="00F34651" w:rsidRDefault="00F3465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2C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bookmarkStart w:id="0" w:name="_GoBack"/>
      <w:bookmarkEnd w:id="0"/>
      <w:r>
        <w:rPr>
          <w:b/>
          <w:color w:val="000000"/>
          <w:sz w:val="20"/>
          <w:szCs w:val="20"/>
        </w:rPr>
        <w:lastRenderedPageBreak/>
        <w:t xml:space="preserve">4 Technician’s rights to the </w:t>
      </w:r>
      <w:r>
        <w:rPr>
          <w:b/>
          <w:sz w:val="20"/>
          <w:szCs w:val="20"/>
        </w:rPr>
        <w:t>Artw</w:t>
      </w:r>
      <w:r>
        <w:rPr>
          <w:b/>
          <w:color w:val="000000"/>
          <w:sz w:val="20"/>
          <w:szCs w:val="20"/>
        </w:rPr>
        <w:t>ork</w:t>
      </w:r>
    </w:p>
    <w:p w14:paraId="0000002D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4.1 </w:t>
      </w:r>
      <w:r>
        <w:rPr>
          <w:color w:val="000000"/>
          <w:sz w:val="20"/>
          <w:szCs w:val="20"/>
        </w:rPr>
        <w:t xml:space="preserve">The Technician does not retain any rights whatsoever to the Artwork. </w:t>
      </w:r>
    </w:p>
    <w:p w14:paraId="0000002E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4.2 </w:t>
      </w:r>
      <w:r>
        <w:rPr>
          <w:color w:val="000000"/>
          <w:sz w:val="20"/>
          <w:szCs w:val="20"/>
        </w:rPr>
        <w:t xml:space="preserve">The Artist is not obliged to credit the Technician. </w:t>
      </w:r>
    </w:p>
    <w:p w14:paraId="0000002F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4.3 </w:t>
      </w:r>
      <w:r>
        <w:rPr>
          <w:color w:val="000000"/>
          <w:sz w:val="20"/>
          <w:szCs w:val="20"/>
        </w:rPr>
        <w:t xml:space="preserve">If, during the execution of the </w:t>
      </w:r>
      <w:r>
        <w:rPr>
          <w:sz w:val="20"/>
          <w:szCs w:val="20"/>
        </w:rPr>
        <w:t>W</w:t>
      </w:r>
      <w:r>
        <w:rPr>
          <w:color w:val="000000"/>
          <w:sz w:val="20"/>
          <w:szCs w:val="20"/>
        </w:rPr>
        <w:t>ork, the Technician’s contribution should prove sufficient to make them a technical designer or co-author of the Artwork, the parties agree to sign a new contract that recognizes this contribution.</w:t>
      </w:r>
    </w:p>
    <w:p w14:paraId="00000030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1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2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 Compensation</w:t>
      </w:r>
      <w:r>
        <w:rPr>
          <w:b/>
          <w:color w:val="000000"/>
          <w:sz w:val="20"/>
          <w:szCs w:val="20"/>
        </w:rPr>
        <w:br/>
        <w:t xml:space="preserve">5.1 </w:t>
      </w:r>
      <w:r>
        <w:rPr>
          <w:color w:val="000000"/>
          <w:sz w:val="20"/>
          <w:szCs w:val="20"/>
        </w:rPr>
        <w:t>The Artist agrees to pay the Technici</w:t>
      </w:r>
      <w:r>
        <w:rPr>
          <w:color w:val="000000"/>
          <w:sz w:val="20"/>
          <w:szCs w:val="20"/>
        </w:rPr>
        <w:t>an the following amount: _____________________.</w:t>
      </w:r>
    </w:p>
    <w:p w14:paraId="00000033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5.2 </w:t>
      </w:r>
      <w:r>
        <w:rPr>
          <w:color w:val="000000"/>
          <w:sz w:val="20"/>
          <w:szCs w:val="20"/>
        </w:rPr>
        <w:t xml:space="preserve">Payment schedule: </w:t>
      </w:r>
    </w:p>
    <w:p w14:paraId="00000034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0"/>
          <w:szCs w:val="20"/>
        </w:rPr>
        <w:t xml:space="preserve">Upon signing 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ontract: _____________________</w:t>
      </w:r>
      <w:r>
        <w:rPr>
          <w:color w:val="000000"/>
          <w:sz w:val="20"/>
          <w:szCs w:val="20"/>
        </w:rPr>
        <w:br/>
        <w:t xml:space="preserve">Upon completion of the </w:t>
      </w:r>
      <w:r>
        <w:rPr>
          <w:sz w:val="20"/>
          <w:szCs w:val="20"/>
        </w:rPr>
        <w:t>Work</w:t>
      </w:r>
      <w:r>
        <w:rPr>
          <w:color w:val="000000"/>
          <w:sz w:val="20"/>
          <w:szCs w:val="20"/>
        </w:rPr>
        <w:t>: _____________________</w:t>
      </w:r>
      <w:r>
        <w:rPr>
          <w:color w:val="000000"/>
          <w:sz w:val="20"/>
          <w:szCs w:val="20"/>
        </w:rPr>
        <w:br/>
        <w:t>Other arrangements (specify): _____________________</w:t>
      </w:r>
    </w:p>
    <w:p w14:paraId="00000035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6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7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6 </w:t>
      </w:r>
      <w:r>
        <w:rPr>
          <w:b/>
          <w:sz w:val="20"/>
          <w:szCs w:val="20"/>
        </w:rPr>
        <w:t>Conflict resolution</w:t>
      </w:r>
    </w:p>
    <w:p w14:paraId="00000038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6.1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arties </w:t>
      </w:r>
      <w:r>
        <w:rPr>
          <w:sz w:val="20"/>
          <w:szCs w:val="20"/>
        </w:rPr>
        <w:t>shall</w:t>
      </w:r>
      <w:r>
        <w:rPr>
          <w:color w:val="000000"/>
          <w:sz w:val="20"/>
          <w:szCs w:val="20"/>
        </w:rPr>
        <w:t xml:space="preserve"> attempt, in good faith and using reasonable efforts, to amicably resolve all disputes arising </w:t>
      </w:r>
      <w:r>
        <w:rPr>
          <w:sz w:val="20"/>
          <w:szCs w:val="20"/>
        </w:rPr>
        <w:t xml:space="preserve">from or in relation </w:t>
      </w:r>
      <w:proofErr w:type="gramStart"/>
      <w:r>
        <w:rPr>
          <w:sz w:val="20"/>
          <w:szCs w:val="20"/>
        </w:rPr>
        <w:t xml:space="preserve">to 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proofErr w:type="gramEnd"/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ontract.</w:t>
      </w:r>
    </w:p>
    <w:p w14:paraId="00000039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6.2 </w:t>
      </w:r>
      <w:r>
        <w:rPr>
          <w:color w:val="000000"/>
          <w:sz w:val="20"/>
          <w:szCs w:val="20"/>
        </w:rPr>
        <w:t xml:space="preserve">If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arties are unable to resolve the dispute amicably, the matter shall be settled by arbitration, conducted by a single arbitrator, under the rules provided in the </w:t>
      </w:r>
      <w:proofErr w:type="spellStart"/>
      <w:r>
        <w:rPr>
          <w:i/>
          <w:color w:val="000000"/>
          <w:sz w:val="20"/>
          <w:szCs w:val="20"/>
        </w:rPr>
        <w:t>Québec</w:t>
      </w:r>
      <w:proofErr w:type="spellEnd"/>
      <w:r>
        <w:rPr>
          <w:i/>
          <w:color w:val="000000"/>
          <w:sz w:val="20"/>
          <w:szCs w:val="20"/>
        </w:rPr>
        <w:t xml:space="preserve"> Code of Civil Procedure</w:t>
      </w:r>
      <w:r>
        <w:rPr>
          <w:color w:val="000000"/>
          <w:sz w:val="20"/>
          <w:szCs w:val="20"/>
        </w:rPr>
        <w:t xml:space="preserve">. </w:t>
      </w:r>
    </w:p>
    <w:p w14:paraId="0000003A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6.3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arties do not have to resort to arbitration to file </w:t>
      </w:r>
      <w:r>
        <w:rPr>
          <w:color w:val="000000"/>
          <w:sz w:val="20"/>
          <w:szCs w:val="20"/>
        </w:rPr>
        <w:t xml:space="preserve">a motion for an injunction, for proceedings that may be brought before the Small Claims Division, or to terminate 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ontract.</w:t>
      </w:r>
    </w:p>
    <w:p w14:paraId="0000003B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C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0000003D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7 Contract termination </w:t>
      </w:r>
    </w:p>
    <w:p w14:paraId="0000003E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7.1 </w:t>
      </w:r>
      <w:r>
        <w:rPr>
          <w:color w:val="000000"/>
          <w:sz w:val="20"/>
          <w:szCs w:val="20"/>
        </w:rPr>
        <w:t xml:space="preserve">Should one of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arties fail to comply with any one of the conditions set out in </w:t>
      </w:r>
      <w:r>
        <w:rPr>
          <w:sz w:val="20"/>
          <w:szCs w:val="20"/>
        </w:rPr>
        <w:t>the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ontract, the other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arty may terminate 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 on those grounds alone.</w:t>
      </w:r>
    </w:p>
    <w:p w14:paraId="0000003F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7.2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arty who wishes to terminate 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ontract must first send the other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arty written notice requiring </w:t>
      </w:r>
      <w:r>
        <w:rPr>
          <w:sz w:val="20"/>
          <w:szCs w:val="20"/>
        </w:rPr>
        <w:t>the breach of Contract</w:t>
      </w:r>
      <w:r>
        <w:rPr>
          <w:color w:val="000000"/>
          <w:sz w:val="20"/>
          <w:szCs w:val="20"/>
        </w:rPr>
        <w:t xml:space="preserve"> be remedied within a reasonable period of time.</w:t>
      </w:r>
    </w:p>
    <w:p w14:paraId="00000040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7</w:t>
      </w:r>
      <w:r>
        <w:rPr>
          <w:b/>
          <w:color w:val="000000"/>
          <w:sz w:val="20"/>
          <w:szCs w:val="20"/>
        </w:rPr>
        <w:t xml:space="preserve">.3 </w:t>
      </w:r>
      <w:r>
        <w:rPr>
          <w:color w:val="000000"/>
          <w:sz w:val="20"/>
          <w:szCs w:val="20"/>
        </w:rPr>
        <w:t xml:space="preserve">If the </w:t>
      </w:r>
      <w:r>
        <w:rPr>
          <w:sz w:val="20"/>
          <w:szCs w:val="20"/>
        </w:rPr>
        <w:t>breach</w:t>
      </w:r>
      <w:r>
        <w:rPr>
          <w:color w:val="000000"/>
          <w:sz w:val="20"/>
          <w:szCs w:val="20"/>
        </w:rPr>
        <w:t xml:space="preserve"> is not remedied by the end of said period,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 xml:space="preserve">arty who sent the first notice must send a second written notice stating that 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>ontract is terminated.</w:t>
      </w:r>
      <w:r>
        <w:rPr>
          <w:b/>
          <w:color w:val="000000"/>
          <w:sz w:val="20"/>
          <w:szCs w:val="20"/>
        </w:rPr>
        <w:t xml:space="preserve"> </w:t>
      </w:r>
    </w:p>
    <w:p w14:paraId="00000041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7.4 </w:t>
      </w:r>
      <w:r>
        <w:rPr>
          <w:color w:val="000000"/>
          <w:sz w:val="20"/>
          <w:szCs w:val="20"/>
        </w:rPr>
        <w:t xml:space="preserve">The </w:t>
      </w:r>
      <w:r>
        <w:rPr>
          <w:sz w:val="20"/>
          <w:szCs w:val="20"/>
        </w:rPr>
        <w:t>C</w:t>
      </w:r>
      <w:r>
        <w:rPr>
          <w:color w:val="000000"/>
          <w:sz w:val="20"/>
          <w:szCs w:val="20"/>
        </w:rPr>
        <w:t xml:space="preserve">ontract will be terminated in the event of force majeure beyond the control of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arties.</w:t>
      </w:r>
    </w:p>
    <w:p w14:paraId="00000042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3" w14:textId="77777777" w:rsidR="00883168" w:rsidRDefault="008831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44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  <w:sz w:val="20"/>
          <w:szCs w:val="20"/>
        </w:rPr>
        <w:t xml:space="preserve">8 Applicable law and judicial district </w:t>
      </w:r>
    </w:p>
    <w:p w14:paraId="00000045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 xml:space="preserve">This contract shall be governed by the laws in force in Québec. In the event of a dispute, the </w:t>
      </w:r>
      <w:r>
        <w:rPr>
          <w:sz w:val="20"/>
          <w:szCs w:val="20"/>
        </w:rPr>
        <w:t>P</w:t>
      </w:r>
      <w:r>
        <w:rPr>
          <w:color w:val="000000"/>
          <w:sz w:val="20"/>
          <w:szCs w:val="20"/>
        </w:rPr>
        <w:t>arties agree to elect domi</w:t>
      </w:r>
      <w:r>
        <w:rPr>
          <w:color w:val="000000"/>
          <w:sz w:val="20"/>
          <w:szCs w:val="20"/>
        </w:rPr>
        <w:t>cile in the judicial district of: _____________________________.</w:t>
      </w:r>
    </w:p>
    <w:p w14:paraId="00000046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Signed in two copies in </w:t>
      </w:r>
      <w:r>
        <w:rPr>
          <w:color w:val="000000"/>
          <w:sz w:val="20"/>
          <w:szCs w:val="20"/>
        </w:rPr>
        <w:t>(city) _______________________</w:t>
      </w:r>
      <w:r>
        <w:rPr>
          <w:b/>
          <w:color w:val="000000"/>
          <w:sz w:val="20"/>
          <w:szCs w:val="20"/>
        </w:rPr>
        <w:t xml:space="preserve"> on </w:t>
      </w:r>
      <w:r>
        <w:rPr>
          <w:color w:val="000000"/>
          <w:sz w:val="20"/>
          <w:szCs w:val="20"/>
        </w:rPr>
        <w:t>(date)</w:t>
      </w:r>
      <w:r>
        <w:rPr>
          <w:b/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_______________________.</w:t>
      </w:r>
    </w:p>
    <w:p w14:paraId="00000047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sz w:val="20"/>
          <w:szCs w:val="20"/>
        </w:rPr>
        <w:t xml:space="preserve">[signature] </w:t>
      </w:r>
      <w:r>
        <w:rPr>
          <w:b/>
          <w:color w:val="000000"/>
          <w:sz w:val="20"/>
          <w:szCs w:val="20"/>
        </w:rPr>
        <w:t xml:space="preserve">Technician </w:t>
      </w:r>
      <w:r>
        <w:rPr>
          <w:color w:val="000000"/>
          <w:sz w:val="20"/>
          <w:szCs w:val="20"/>
        </w:rPr>
        <w:t>_____________________________</w:t>
      </w:r>
    </w:p>
    <w:p w14:paraId="00000048" w14:textId="77777777" w:rsidR="00883168" w:rsidRDefault="002B046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bookmarkStart w:id="1" w:name="_gjdgxs" w:colFirst="0" w:colLast="0"/>
      <w:bookmarkEnd w:id="1"/>
      <w:r>
        <w:rPr>
          <w:color w:val="000000"/>
          <w:sz w:val="20"/>
          <w:szCs w:val="20"/>
        </w:rPr>
        <w:t xml:space="preserve">[signature] </w:t>
      </w:r>
      <w:r>
        <w:rPr>
          <w:b/>
          <w:color w:val="000000"/>
          <w:sz w:val="20"/>
          <w:szCs w:val="20"/>
        </w:rPr>
        <w:t xml:space="preserve">Artist </w:t>
      </w:r>
      <w:r>
        <w:rPr>
          <w:color w:val="000000"/>
          <w:sz w:val="20"/>
          <w:szCs w:val="20"/>
        </w:rPr>
        <w:t>_____________________________</w:t>
      </w:r>
    </w:p>
    <w:p w14:paraId="00000049" w14:textId="77777777" w:rsidR="00883168" w:rsidRDefault="00883168"/>
    <w:p w14:paraId="0000004A" w14:textId="77777777" w:rsidR="00883168" w:rsidRDefault="00883168"/>
    <w:p w14:paraId="018FB017" w14:textId="77777777" w:rsidR="00F34651" w:rsidRPr="003D2EE5" w:rsidRDefault="00F34651" w:rsidP="00F34651">
      <w:pPr>
        <w:rPr>
          <w:rFonts w:asciiTheme="majorHAnsi" w:hAnsiTheme="majorHAnsi"/>
          <w:b/>
          <w:sz w:val="20"/>
          <w:szCs w:val="20"/>
        </w:rPr>
      </w:pPr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The Parties agree that the present agreement shall be drafted in English. Les </w:t>
      </w:r>
      <w:proofErr w:type="gram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parties</w:t>
      </w:r>
      <w:proofErr w:type="gram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aux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présentes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conviennent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que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l'entente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sera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rédigé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 en </w:t>
      </w:r>
      <w:proofErr w:type="spellStart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>anglais</w:t>
      </w:r>
      <w:proofErr w:type="spellEnd"/>
      <w:r w:rsidRPr="003D2EE5">
        <w:rPr>
          <w:rFonts w:asciiTheme="majorHAnsi" w:eastAsia="Arial" w:hAnsiTheme="majorHAnsi" w:cs="Arial"/>
          <w:color w:val="222222"/>
          <w:sz w:val="20"/>
          <w:szCs w:val="20"/>
        </w:rPr>
        <w:t xml:space="preserve">. </w:t>
      </w:r>
    </w:p>
    <w:p w14:paraId="0000004C" w14:textId="77777777" w:rsidR="00883168" w:rsidRDefault="00883168"/>
    <w:p w14:paraId="0000004D" w14:textId="77777777" w:rsidR="00883168" w:rsidRDefault="00883168"/>
    <w:sectPr w:rsidR="00883168">
      <w:footerReference w:type="even" r:id="rId7"/>
      <w:footerReference w:type="default" r:id="rId8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C8BB90" w14:textId="77777777" w:rsidR="002B046D" w:rsidRDefault="002B046D">
      <w:r>
        <w:separator/>
      </w:r>
    </w:p>
  </w:endnote>
  <w:endnote w:type="continuationSeparator" w:id="0">
    <w:p w14:paraId="26B7231F" w14:textId="77777777" w:rsidR="002B046D" w:rsidRDefault="002B0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INNextLTPro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50" w14:textId="77777777" w:rsidR="00883168" w:rsidRDefault="002B04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0000051" w14:textId="77777777" w:rsidR="00883168" w:rsidRDefault="008831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4E" w14:textId="77777777" w:rsidR="00883168" w:rsidRDefault="002B04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F34651">
      <w:rPr>
        <w:color w:val="000000"/>
      </w:rPr>
      <w:fldChar w:fldCharType="separate"/>
    </w:r>
    <w:r w:rsidR="00F34651">
      <w:rPr>
        <w:noProof/>
        <w:color w:val="000000"/>
      </w:rPr>
      <w:t>2</w:t>
    </w:r>
    <w:r>
      <w:rPr>
        <w:color w:val="000000"/>
      </w:rPr>
      <w:fldChar w:fldCharType="end"/>
    </w:r>
  </w:p>
  <w:p w14:paraId="0000004F" w14:textId="77777777" w:rsidR="00883168" w:rsidRDefault="002B046D">
    <w:pPr>
      <w:pBdr>
        <w:top w:val="nil"/>
        <w:left w:val="nil"/>
        <w:bottom w:val="nil"/>
        <w:right w:val="nil"/>
        <w:between w:val="nil"/>
      </w:pBdr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DINNextLTPro" w:eastAsia="DINNextLTPro" w:hAnsi="DINNextLTPro" w:cs="DINNextLTPro"/>
        <w:color w:val="000000"/>
        <w:sz w:val="20"/>
        <w:szCs w:val="20"/>
      </w:rPr>
      <w:t>Courtesy translation—CQAM contract template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67848" w14:textId="77777777" w:rsidR="002B046D" w:rsidRDefault="002B046D">
      <w:r>
        <w:separator/>
      </w:r>
    </w:p>
  </w:footnote>
  <w:footnote w:type="continuationSeparator" w:id="0">
    <w:p w14:paraId="2D19DF34" w14:textId="77777777" w:rsidR="002B046D" w:rsidRDefault="002B0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68"/>
    <w:rsid w:val="002B046D"/>
    <w:rsid w:val="00883168"/>
    <w:rsid w:val="00F3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https://www.cqam.org/wp-content/uploads/2019/02/contrat-type-artiste-technicien.pdf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673</Words>
  <Characters>3839</Characters>
  <Application>Microsoft Macintosh Word</Application>
  <DocSecurity>0</DocSecurity>
  <Lines>31</Lines>
  <Paragraphs>9</Paragraphs>
  <ScaleCrop>false</ScaleCrop>
  <LinksUpToDate>false</LinksUpToDate>
  <CharactersWithSpaces>4503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Leyla Sutherland</cp:lastModifiedBy>
  <cp:revision>2</cp:revision>
  <dcterms:created xsi:type="dcterms:W3CDTF">2019-05-27T18:31:00Z</dcterms:created>
  <dcterms:modified xsi:type="dcterms:W3CDTF">2019-05-27T18:31:00Z</dcterms:modified>
</cp:coreProperties>
</file>