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D2C" w:rsidRPr="009D13D7" w:rsidRDefault="00CF062F" w:rsidP="00507D75">
      <w:pPr>
        <w:pStyle w:val="Title"/>
        <w:outlineLvl w:val="9"/>
        <w:rPr>
          <w:rFonts w:ascii="Times New Roman" w:hAnsi="Times New Roman" w:cs="Times New Roman"/>
          <w:lang w:val="es-ES"/>
        </w:rPr>
      </w:pPr>
      <w:bookmarkStart w:id="0" w:name="_Toc190675799"/>
      <w:bookmarkStart w:id="1" w:name="_Toc206558322"/>
      <w:r>
        <w:rPr>
          <w:rFonts w:ascii="Times New Roman" w:hAnsi="Times New Roman" w:cs="Times New Roman"/>
          <w:lang w:val="es-ES"/>
        </w:rPr>
        <w:t xml:space="preserve">Comprehensive </w:t>
      </w:r>
      <w:r w:rsidR="00277003">
        <w:rPr>
          <w:rFonts w:ascii="Times New Roman" w:hAnsi="Times New Roman" w:cs="Times New Roman"/>
          <w:lang w:val="es-ES"/>
        </w:rPr>
        <w:t xml:space="preserve">Template for </w:t>
      </w:r>
      <w:r>
        <w:rPr>
          <w:rFonts w:ascii="Times New Roman" w:hAnsi="Times New Roman" w:cs="Times New Roman"/>
          <w:lang w:val="es-ES"/>
        </w:rPr>
        <w:br/>
      </w:r>
      <w:r w:rsidR="00277003">
        <w:rPr>
          <w:rFonts w:ascii="Times New Roman" w:hAnsi="Times New Roman" w:cs="Times New Roman"/>
          <w:lang w:val="es-ES"/>
        </w:rPr>
        <w:t>Nonprofit</w:t>
      </w:r>
      <w:r>
        <w:rPr>
          <w:rFonts w:ascii="Times New Roman" w:hAnsi="Times New Roman" w:cs="Times New Roman"/>
          <w:lang w:val="es-ES"/>
        </w:rPr>
        <w:t xml:space="preserve"> </w:t>
      </w:r>
      <w:r w:rsidR="007E5D2C" w:rsidRPr="009D13D7">
        <w:rPr>
          <w:rFonts w:ascii="Times New Roman" w:hAnsi="Times New Roman" w:cs="Times New Roman"/>
          <w:lang w:val="es-ES"/>
        </w:rPr>
        <w:t>Financial Policies &amp; Procedures</w:t>
      </w:r>
      <w:bookmarkEnd w:id="0"/>
      <w:bookmarkEnd w:id="1"/>
    </w:p>
    <w:p w:rsidR="006B6391" w:rsidRPr="009D13D7" w:rsidRDefault="006B6391" w:rsidP="006B6391">
      <w:pPr>
        <w:rPr>
          <w:lang w:val="es-ES"/>
        </w:rPr>
      </w:pPr>
    </w:p>
    <w:p w:rsidR="001844D3" w:rsidRPr="009D13D7" w:rsidRDefault="001844D3" w:rsidP="006B6391">
      <w:pPr>
        <w:rPr>
          <w:lang w:val="es-ES"/>
        </w:rPr>
      </w:pPr>
    </w:p>
    <w:p w:rsidR="001844D3" w:rsidRPr="009D13D7" w:rsidRDefault="001844D3" w:rsidP="006B6391">
      <w:pPr>
        <w:rPr>
          <w:lang w:val="es-ES"/>
        </w:rPr>
      </w:pPr>
    </w:p>
    <w:p w:rsidR="00277003" w:rsidRDefault="00277003" w:rsidP="006B6391">
      <w:pPr>
        <w:rPr>
          <w:i/>
        </w:rPr>
      </w:pPr>
      <w:r>
        <w:rPr>
          <w:i/>
        </w:rPr>
        <w:t>Use this as a template</w:t>
      </w:r>
      <w:r w:rsidR="00A3672A" w:rsidRPr="00416EF1">
        <w:rPr>
          <w:i/>
        </w:rPr>
        <w:t xml:space="preserve"> </w:t>
      </w:r>
      <w:r>
        <w:rPr>
          <w:i/>
        </w:rPr>
        <w:t xml:space="preserve">for your nonprofit organization’s </w:t>
      </w:r>
      <w:r w:rsidR="00CF062F">
        <w:rPr>
          <w:i/>
        </w:rPr>
        <w:t xml:space="preserve">comprehensive </w:t>
      </w:r>
      <w:r>
        <w:rPr>
          <w:i/>
        </w:rPr>
        <w:t>financial policies and procedures</w:t>
      </w:r>
      <w:r w:rsidR="00A3672A" w:rsidRPr="00416EF1">
        <w:rPr>
          <w:i/>
        </w:rPr>
        <w:t>.</w:t>
      </w:r>
      <w:r>
        <w:rPr>
          <w:i/>
        </w:rPr>
        <w:t xml:space="preserve"> The person(s) most knowledgeable about your NPO’s financial management may be best suited </w:t>
      </w:r>
      <w:r w:rsidR="00CF062F">
        <w:rPr>
          <w:i/>
        </w:rPr>
        <w:t>for</w:t>
      </w:r>
      <w:r>
        <w:rPr>
          <w:i/>
        </w:rPr>
        <w:t xml:space="preserve"> completing this document. This could be your director, the </w:t>
      </w:r>
      <w:r w:rsidR="00DE0466">
        <w:rPr>
          <w:i/>
        </w:rPr>
        <w:t>fiscal manager</w:t>
      </w:r>
      <w:r>
        <w:rPr>
          <w:i/>
        </w:rPr>
        <w:t xml:space="preserve">, or a board member, for example. Once a first draft is completed, it is prudent to have the document reviewed in its entirety by other interested persons  for </w:t>
      </w:r>
      <w:r w:rsidR="00A3672A" w:rsidRPr="00416EF1">
        <w:rPr>
          <w:i/>
        </w:rPr>
        <w:t xml:space="preserve">corrections, omissions, and other revisions. </w:t>
      </w:r>
    </w:p>
    <w:p w:rsidR="00277003" w:rsidRDefault="00277003" w:rsidP="006B6391">
      <w:pPr>
        <w:rPr>
          <w:i/>
        </w:rPr>
      </w:pPr>
    </w:p>
    <w:p w:rsidR="00A3672A" w:rsidRPr="00416EF1" w:rsidRDefault="00A3672A" w:rsidP="006B6391">
      <w:pPr>
        <w:rPr>
          <w:i/>
        </w:rPr>
      </w:pPr>
      <w:r w:rsidRPr="00416EF1">
        <w:rPr>
          <w:i/>
        </w:rPr>
        <w:t xml:space="preserve">Note that terms </w:t>
      </w:r>
      <w:r w:rsidRPr="00416EF1">
        <w:rPr>
          <w:i/>
          <w:highlight w:val="yellow"/>
        </w:rPr>
        <w:t>highlighted in yellow</w:t>
      </w:r>
      <w:r w:rsidRPr="00416EF1">
        <w:rPr>
          <w:i/>
        </w:rPr>
        <w:t xml:space="preserve"> require a specific amount</w:t>
      </w:r>
      <w:r w:rsidR="005B1FAC">
        <w:rPr>
          <w:i/>
        </w:rPr>
        <w:t xml:space="preserve"> or decision</w:t>
      </w:r>
      <w:r w:rsidRPr="00416EF1">
        <w:rPr>
          <w:i/>
        </w:rPr>
        <w:t xml:space="preserve">, such as </w:t>
      </w:r>
      <w:r w:rsidRPr="00416EF1">
        <w:rPr>
          <w:i/>
          <w:highlight w:val="yellow"/>
        </w:rPr>
        <w:t>two years</w:t>
      </w:r>
      <w:r w:rsidRPr="00416EF1">
        <w:rPr>
          <w:i/>
        </w:rPr>
        <w:t xml:space="preserve"> or </w:t>
      </w:r>
      <w:r w:rsidRPr="00416EF1">
        <w:rPr>
          <w:i/>
          <w:highlight w:val="yellow"/>
        </w:rPr>
        <w:t>$500</w:t>
      </w:r>
      <w:r w:rsidRPr="00416EF1">
        <w:rPr>
          <w:i/>
        </w:rPr>
        <w:t>.</w:t>
      </w:r>
      <w:r w:rsidR="008627A8">
        <w:rPr>
          <w:i/>
        </w:rPr>
        <w:t xml:space="preserve"> You may find these </w:t>
      </w:r>
      <w:r w:rsidR="003031C1">
        <w:rPr>
          <w:i/>
        </w:rPr>
        <w:t>amounts open to discussion by your board of directors. As your NPO gains financial experience, you may find that it is appropriate to modify these amounts.</w:t>
      </w:r>
    </w:p>
    <w:p w:rsidR="00CC64DC" w:rsidRPr="00416EF1" w:rsidRDefault="00CC64DC" w:rsidP="005477FA">
      <w:pPr>
        <w:pStyle w:val="NormalWeb"/>
        <w:rPr>
          <w:b/>
          <w:bCs/>
          <w:sz w:val="20"/>
          <w:szCs w:val="20"/>
        </w:rPr>
      </w:pPr>
      <w:bookmarkStart w:id="2" w:name="_Toc190675800"/>
    </w:p>
    <w:p w:rsidR="006B6391" w:rsidRPr="00416EF1" w:rsidRDefault="009545C1" w:rsidP="005477FA">
      <w:pPr>
        <w:pStyle w:val="NormalWeb"/>
        <w:rPr>
          <w:b/>
          <w:bCs/>
          <w:sz w:val="22"/>
          <w:szCs w:val="22"/>
        </w:rPr>
      </w:pPr>
      <w:r>
        <w:rPr>
          <w:b/>
          <w:bCs/>
          <w:sz w:val="22"/>
          <w:szCs w:val="22"/>
        </w:rPr>
        <w:t>NPO</w:t>
      </w:r>
      <w:r w:rsidR="005477FA" w:rsidRPr="00416EF1">
        <w:rPr>
          <w:b/>
          <w:bCs/>
          <w:sz w:val="22"/>
          <w:szCs w:val="22"/>
        </w:rPr>
        <w:t xml:space="preserve"> </w:t>
      </w:r>
      <w:smartTag w:uri="urn:schemas-microsoft-com:office:smarttags" w:element="place">
        <w:smartTag w:uri="urn:schemas-microsoft-com:office:smarttags" w:element="City">
          <w:r w:rsidR="005477FA" w:rsidRPr="00416EF1">
            <w:rPr>
              <w:b/>
              <w:bCs/>
              <w:sz w:val="22"/>
              <w:szCs w:val="22"/>
            </w:rPr>
            <w:t>Mission</w:t>
          </w:r>
        </w:smartTag>
      </w:smartTag>
      <w:bookmarkEnd w:id="2"/>
    </w:p>
    <w:p w:rsidR="009545C1" w:rsidRPr="009545C1" w:rsidRDefault="009545C1" w:rsidP="006B6391">
      <w:pPr>
        <w:pStyle w:val="NormalWeb"/>
        <w:rPr>
          <w:i/>
          <w:sz w:val="22"/>
          <w:szCs w:val="22"/>
        </w:rPr>
      </w:pPr>
      <w:r>
        <w:rPr>
          <w:i/>
          <w:sz w:val="22"/>
          <w:szCs w:val="22"/>
        </w:rPr>
        <w:t xml:space="preserve">The mission of your NPO may be considered the overriding principal and vision for everything the NPO does. With that in mind, your financial policies and procedures should be consistent with the letter and spirit of the mission. Any funds that flow through your NPO are not an end in themselves, but merely a tool toward achieving the NPO’s goals.  Including your mission statement here can serve as both a reminder and guide for all that follows. </w:t>
      </w:r>
    </w:p>
    <w:p w:rsidR="00E64A79" w:rsidRPr="00416EF1" w:rsidRDefault="009545C1" w:rsidP="006B6391">
      <w:pPr>
        <w:pStyle w:val="NormalWeb"/>
        <w:rPr>
          <w:sz w:val="22"/>
          <w:szCs w:val="22"/>
        </w:rPr>
      </w:pPr>
      <w:r>
        <w:rPr>
          <w:sz w:val="22"/>
          <w:szCs w:val="22"/>
        </w:rPr>
        <w:t>[Insert mission statement here]</w:t>
      </w:r>
    </w:p>
    <w:p w:rsidR="006B6391" w:rsidRPr="00416EF1" w:rsidRDefault="00C611C9" w:rsidP="005477FA">
      <w:pPr>
        <w:pStyle w:val="NormalWeb"/>
        <w:rPr>
          <w:b/>
          <w:bCs/>
          <w:sz w:val="22"/>
          <w:szCs w:val="22"/>
        </w:rPr>
      </w:pPr>
      <w:bookmarkStart w:id="3" w:name="_Toc190675801"/>
      <w:r>
        <w:rPr>
          <w:b/>
          <w:bCs/>
          <w:sz w:val="22"/>
          <w:szCs w:val="22"/>
        </w:rPr>
        <w:t>Finance</w:t>
      </w:r>
      <w:r w:rsidR="005477FA" w:rsidRPr="00416EF1">
        <w:rPr>
          <w:b/>
          <w:bCs/>
          <w:sz w:val="22"/>
          <w:szCs w:val="22"/>
        </w:rPr>
        <w:t xml:space="preserve"> Department </w:t>
      </w:r>
      <w:smartTag w:uri="urn:schemas-microsoft-com:office:smarttags" w:element="City">
        <w:smartTag w:uri="urn:schemas-microsoft-com:office:smarttags" w:element="place">
          <w:r w:rsidR="005477FA" w:rsidRPr="00416EF1">
            <w:rPr>
              <w:b/>
              <w:bCs/>
              <w:sz w:val="22"/>
              <w:szCs w:val="22"/>
            </w:rPr>
            <w:t>Mission</w:t>
          </w:r>
        </w:smartTag>
      </w:smartTag>
      <w:bookmarkEnd w:id="3"/>
    </w:p>
    <w:p w:rsidR="00C611C9" w:rsidRPr="00C611C9" w:rsidRDefault="00C611C9" w:rsidP="008F7DEC">
      <w:pPr>
        <w:pStyle w:val="NormalWeb"/>
        <w:rPr>
          <w:i/>
          <w:sz w:val="22"/>
          <w:szCs w:val="22"/>
        </w:rPr>
      </w:pPr>
      <w:r w:rsidRPr="00C611C9">
        <w:rPr>
          <w:i/>
          <w:sz w:val="22"/>
          <w:szCs w:val="22"/>
        </w:rPr>
        <w:t>You may want</w:t>
      </w:r>
      <w:r>
        <w:rPr>
          <w:i/>
          <w:sz w:val="22"/>
          <w:szCs w:val="22"/>
        </w:rPr>
        <w:t xml:space="preserve"> to clearly state the mission of your finance department (which could be </w:t>
      </w:r>
      <w:r w:rsidR="00A031E3">
        <w:rPr>
          <w:i/>
          <w:sz w:val="22"/>
          <w:szCs w:val="22"/>
        </w:rPr>
        <w:t>as simple as a part-time bookkeeper)</w:t>
      </w:r>
      <w:r w:rsidR="00282D7E">
        <w:rPr>
          <w:i/>
          <w:sz w:val="22"/>
          <w:szCs w:val="22"/>
        </w:rPr>
        <w:t xml:space="preserve"> as a way of affirming its commitment to the overall mission of the organization.</w:t>
      </w:r>
    </w:p>
    <w:p w:rsidR="00E279A3" w:rsidRDefault="00282D7E" w:rsidP="008F7DEC">
      <w:pPr>
        <w:pStyle w:val="NormalWeb"/>
        <w:rPr>
          <w:sz w:val="22"/>
          <w:szCs w:val="22"/>
        </w:rPr>
      </w:pPr>
      <w:r>
        <w:rPr>
          <w:sz w:val="22"/>
          <w:szCs w:val="22"/>
        </w:rPr>
        <w:t>[</w:t>
      </w:r>
      <w:r w:rsidRPr="00D27503">
        <w:rPr>
          <w:i/>
          <w:sz w:val="22"/>
          <w:szCs w:val="22"/>
        </w:rPr>
        <w:t>Sample statement:</w:t>
      </w:r>
      <w:r>
        <w:rPr>
          <w:sz w:val="22"/>
          <w:szCs w:val="22"/>
        </w:rPr>
        <w:t xml:space="preserve"> </w:t>
      </w:r>
      <w:r w:rsidR="00E050BE" w:rsidRPr="00416EF1">
        <w:rPr>
          <w:sz w:val="22"/>
          <w:szCs w:val="22"/>
        </w:rPr>
        <w:t xml:space="preserve">The </w:t>
      </w:r>
      <w:r>
        <w:rPr>
          <w:sz w:val="22"/>
          <w:szCs w:val="22"/>
        </w:rPr>
        <w:t xml:space="preserve">Finance Department </w:t>
      </w:r>
      <w:r w:rsidR="00E050BE" w:rsidRPr="00416EF1">
        <w:rPr>
          <w:sz w:val="22"/>
          <w:szCs w:val="22"/>
        </w:rPr>
        <w:t xml:space="preserve">of </w:t>
      </w:r>
      <w:r>
        <w:rPr>
          <w:sz w:val="22"/>
          <w:szCs w:val="22"/>
        </w:rPr>
        <w:t>NPO</w:t>
      </w:r>
      <w:r w:rsidR="008F7DEC" w:rsidRPr="00416EF1">
        <w:rPr>
          <w:sz w:val="22"/>
          <w:szCs w:val="22"/>
        </w:rPr>
        <w:t xml:space="preserve"> is committed to </w:t>
      </w:r>
      <w:r w:rsidR="00F3769C" w:rsidRPr="00416EF1">
        <w:rPr>
          <w:sz w:val="22"/>
          <w:szCs w:val="22"/>
        </w:rPr>
        <w:t>timely</w:t>
      </w:r>
      <w:r w:rsidR="006D65FE" w:rsidRPr="00416EF1">
        <w:rPr>
          <w:sz w:val="22"/>
          <w:szCs w:val="22"/>
        </w:rPr>
        <w:t>, accurate</w:t>
      </w:r>
      <w:r w:rsidR="00F3769C" w:rsidRPr="00416EF1">
        <w:rPr>
          <w:sz w:val="22"/>
          <w:szCs w:val="22"/>
        </w:rPr>
        <w:t xml:space="preserve"> and </w:t>
      </w:r>
      <w:r w:rsidR="008F7DEC" w:rsidRPr="00416EF1">
        <w:rPr>
          <w:sz w:val="22"/>
          <w:szCs w:val="22"/>
        </w:rPr>
        <w:t xml:space="preserve">responsible financial management. </w:t>
      </w:r>
      <w:r w:rsidR="00E050BE" w:rsidRPr="00416EF1">
        <w:rPr>
          <w:sz w:val="22"/>
          <w:szCs w:val="22"/>
        </w:rPr>
        <w:t xml:space="preserve">We work with </w:t>
      </w:r>
      <w:r w:rsidR="008F7DEC" w:rsidRPr="00416EF1">
        <w:rPr>
          <w:sz w:val="22"/>
          <w:szCs w:val="22"/>
        </w:rPr>
        <w:t xml:space="preserve">the </w:t>
      </w:r>
      <w:r>
        <w:rPr>
          <w:sz w:val="22"/>
          <w:szCs w:val="22"/>
        </w:rPr>
        <w:t>director,</w:t>
      </w:r>
      <w:r w:rsidR="00E050BE" w:rsidRPr="00416EF1">
        <w:rPr>
          <w:sz w:val="22"/>
          <w:szCs w:val="22"/>
        </w:rPr>
        <w:t xml:space="preserve"> </w:t>
      </w:r>
      <w:r w:rsidR="008F7DEC" w:rsidRPr="00416EF1">
        <w:rPr>
          <w:sz w:val="22"/>
          <w:szCs w:val="22"/>
        </w:rPr>
        <w:t>staff</w:t>
      </w:r>
      <w:r>
        <w:rPr>
          <w:sz w:val="22"/>
          <w:szCs w:val="22"/>
        </w:rPr>
        <w:t>, and board</w:t>
      </w:r>
      <w:r w:rsidR="008F7DEC" w:rsidRPr="00416EF1">
        <w:rPr>
          <w:sz w:val="22"/>
          <w:szCs w:val="22"/>
        </w:rPr>
        <w:t xml:space="preserve"> to </w:t>
      </w:r>
      <w:r>
        <w:rPr>
          <w:sz w:val="22"/>
          <w:szCs w:val="22"/>
        </w:rPr>
        <w:t>en</w:t>
      </w:r>
      <w:r w:rsidR="00E050BE" w:rsidRPr="00416EF1">
        <w:rPr>
          <w:sz w:val="22"/>
          <w:szCs w:val="22"/>
        </w:rPr>
        <w:t>sure</w:t>
      </w:r>
      <w:r w:rsidR="008F7DEC" w:rsidRPr="00416EF1">
        <w:rPr>
          <w:sz w:val="22"/>
          <w:szCs w:val="22"/>
        </w:rPr>
        <w:t xml:space="preserve"> that all financial matters are </w:t>
      </w:r>
      <w:r w:rsidR="00FA5BFC">
        <w:rPr>
          <w:sz w:val="22"/>
          <w:szCs w:val="22"/>
        </w:rPr>
        <w:t xml:space="preserve">managed </w:t>
      </w:r>
      <w:r w:rsidR="008F7DEC" w:rsidRPr="00416EF1">
        <w:rPr>
          <w:sz w:val="22"/>
          <w:szCs w:val="22"/>
        </w:rPr>
        <w:t xml:space="preserve">with care, integrity, </w:t>
      </w:r>
      <w:r w:rsidR="00E050BE" w:rsidRPr="00416EF1">
        <w:rPr>
          <w:sz w:val="22"/>
          <w:szCs w:val="22"/>
        </w:rPr>
        <w:t>and consistency with</w:t>
      </w:r>
      <w:r w:rsidR="002E41BA">
        <w:rPr>
          <w:sz w:val="22"/>
          <w:szCs w:val="22"/>
        </w:rPr>
        <w:t>in</w:t>
      </w:r>
      <w:r w:rsidR="00E050BE" w:rsidRPr="00416EF1">
        <w:rPr>
          <w:sz w:val="22"/>
          <w:szCs w:val="22"/>
        </w:rPr>
        <w:t xml:space="preserve"> </w:t>
      </w:r>
      <w:r w:rsidR="008F7DEC" w:rsidRPr="00416EF1">
        <w:rPr>
          <w:sz w:val="22"/>
          <w:szCs w:val="22"/>
        </w:rPr>
        <w:t>the best interest</w:t>
      </w:r>
      <w:r w:rsidR="00E050BE" w:rsidRPr="00416EF1">
        <w:rPr>
          <w:sz w:val="22"/>
          <w:szCs w:val="22"/>
        </w:rPr>
        <w:t>s</w:t>
      </w:r>
      <w:r w:rsidR="008F7DEC" w:rsidRPr="00416EF1">
        <w:rPr>
          <w:sz w:val="22"/>
          <w:szCs w:val="22"/>
        </w:rPr>
        <w:t xml:space="preserve"> of </w:t>
      </w:r>
      <w:r>
        <w:rPr>
          <w:sz w:val="22"/>
          <w:szCs w:val="22"/>
        </w:rPr>
        <w:t>NPO</w:t>
      </w:r>
      <w:r w:rsidR="008F7DEC" w:rsidRPr="00416EF1">
        <w:rPr>
          <w:sz w:val="22"/>
          <w:szCs w:val="22"/>
        </w:rPr>
        <w:t>.</w:t>
      </w:r>
      <w:r w:rsidR="00FA5BFC">
        <w:rPr>
          <w:sz w:val="22"/>
          <w:szCs w:val="22"/>
        </w:rPr>
        <w:t>]</w:t>
      </w:r>
    </w:p>
    <w:p w:rsidR="008F7DEC" w:rsidRPr="00E279A3" w:rsidRDefault="00E279A3" w:rsidP="00E279A3">
      <w:pPr>
        <w:pStyle w:val="NormalWeb"/>
        <w:jc w:val="center"/>
        <w:rPr>
          <w:sz w:val="22"/>
          <w:szCs w:val="22"/>
        </w:rPr>
      </w:pPr>
      <w:r>
        <w:rPr>
          <w:sz w:val="22"/>
          <w:szCs w:val="22"/>
        </w:rPr>
        <w:br w:type="page"/>
      </w:r>
      <w:r w:rsidRPr="00E279A3">
        <w:rPr>
          <w:b/>
        </w:rPr>
        <w:lastRenderedPageBreak/>
        <w:t>Table of Contents</w:t>
      </w:r>
    </w:p>
    <w:bookmarkStart w:id="4" w:name="_Toc190751368"/>
    <w:bookmarkStart w:id="5" w:name="_Toc206558323"/>
    <w:p w:rsidR="00424D6A" w:rsidRDefault="00E279A3">
      <w:pPr>
        <w:pStyle w:val="TOC2"/>
        <w:tabs>
          <w:tab w:val="left" w:pos="960"/>
          <w:tab w:val="right" w:leader="dot" w:pos="8630"/>
        </w:tabs>
        <w:rPr>
          <w:smallCaps w:val="0"/>
          <w:noProof/>
          <w:sz w:val="24"/>
          <w:szCs w:val="24"/>
        </w:rPr>
      </w:pPr>
      <w:r>
        <w:rPr>
          <w:b/>
          <w:bCs/>
          <w:sz w:val="24"/>
          <w:szCs w:val="24"/>
        </w:rPr>
        <w:fldChar w:fldCharType="begin"/>
      </w:r>
      <w:r>
        <w:rPr>
          <w:b/>
          <w:bCs/>
          <w:sz w:val="24"/>
          <w:szCs w:val="24"/>
        </w:rPr>
        <w:instrText xml:space="preserve"> TOC \o "2-2" \h \z \t "Heading 3,2,Heading 4,3" </w:instrText>
      </w:r>
      <w:r>
        <w:rPr>
          <w:b/>
          <w:bCs/>
          <w:sz w:val="24"/>
          <w:szCs w:val="24"/>
        </w:rPr>
        <w:fldChar w:fldCharType="separate"/>
      </w:r>
      <w:hyperlink w:anchor="_Toc206568157" w:history="1">
        <w:r w:rsidR="00424D6A" w:rsidRPr="00AD05B9">
          <w:rPr>
            <w:rStyle w:val="Hyperlink"/>
            <w:rFonts w:cs="Tahoma"/>
            <w:noProof/>
          </w:rPr>
          <w:t>1.0</w:t>
        </w:r>
        <w:r w:rsidR="00424D6A">
          <w:rPr>
            <w:smallCaps w:val="0"/>
            <w:noProof/>
            <w:sz w:val="24"/>
            <w:szCs w:val="24"/>
          </w:rPr>
          <w:tab/>
        </w:r>
        <w:r w:rsidR="00424D6A" w:rsidRPr="00AD05B9">
          <w:rPr>
            <w:rStyle w:val="Hyperlink"/>
            <w:noProof/>
          </w:rPr>
          <w:t>Purpose</w:t>
        </w:r>
        <w:r w:rsidR="00424D6A">
          <w:rPr>
            <w:noProof/>
            <w:webHidden/>
          </w:rPr>
          <w:tab/>
        </w:r>
        <w:r w:rsidR="00424D6A">
          <w:rPr>
            <w:noProof/>
            <w:webHidden/>
          </w:rPr>
          <w:fldChar w:fldCharType="begin"/>
        </w:r>
        <w:r w:rsidR="00424D6A">
          <w:rPr>
            <w:noProof/>
            <w:webHidden/>
          </w:rPr>
          <w:instrText xml:space="preserve"> PAGEREF _Toc206568157 \h </w:instrText>
        </w:r>
        <w:r w:rsidR="00A55D2F">
          <w:rPr>
            <w:noProof/>
          </w:rPr>
        </w:r>
        <w:r w:rsidR="00424D6A">
          <w:rPr>
            <w:noProof/>
            <w:webHidden/>
          </w:rPr>
          <w:fldChar w:fldCharType="separate"/>
        </w:r>
        <w:r w:rsidR="00385A69">
          <w:rPr>
            <w:noProof/>
            <w:webHidden/>
          </w:rPr>
          <w:t>3</w:t>
        </w:r>
        <w:r w:rsidR="00424D6A">
          <w:rPr>
            <w:noProof/>
            <w:webHidden/>
          </w:rPr>
          <w:fldChar w:fldCharType="end"/>
        </w:r>
      </w:hyperlink>
    </w:p>
    <w:p w:rsidR="00424D6A" w:rsidRDefault="00424D6A">
      <w:pPr>
        <w:pStyle w:val="TOC2"/>
        <w:tabs>
          <w:tab w:val="left" w:pos="960"/>
          <w:tab w:val="right" w:leader="dot" w:pos="8630"/>
        </w:tabs>
        <w:rPr>
          <w:smallCaps w:val="0"/>
          <w:noProof/>
          <w:sz w:val="24"/>
          <w:szCs w:val="24"/>
        </w:rPr>
      </w:pPr>
      <w:hyperlink w:anchor="_Toc206568158" w:history="1">
        <w:r w:rsidRPr="00AD05B9">
          <w:rPr>
            <w:rStyle w:val="Hyperlink"/>
            <w:rFonts w:cs="Tahoma"/>
            <w:noProof/>
          </w:rPr>
          <w:t>2.0</w:t>
        </w:r>
        <w:r>
          <w:rPr>
            <w:smallCaps w:val="0"/>
            <w:noProof/>
            <w:sz w:val="24"/>
            <w:szCs w:val="24"/>
          </w:rPr>
          <w:tab/>
        </w:r>
        <w:r w:rsidRPr="00AD05B9">
          <w:rPr>
            <w:rStyle w:val="Hyperlink"/>
            <w:noProof/>
          </w:rPr>
          <w:t>Roles</w:t>
        </w:r>
        <w:r>
          <w:rPr>
            <w:noProof/>
            <w:webHidden/>
          </w:rPr>
          <w:tab/>
        </w:r>
        <w:r>
          <w:rPr>
            <w:noProof/>
            <w:webHidden/>
          </w:rPr>
          <w:fldChar w:fldCharType="begin"/>
        </w:r>
        <w:r>
          <w:rPr>
            <w:noProof/>
            <w:webHidden/>
          </w:rPr>
          <w:instrText xml:space="preserve"> PAGEREF _Toc206568158 \h </w:instrText>
        </w:r>
        <w:r w:rsidR="00A55D2F">
          <w:rPr>
            <w:noProof/>
          </w:rPr>
        </w:r>
        <w:r>
          <w:rPr>
            <w:noProof/>
            <w:webHidden/>
          </w:rPr>
          <w:fldChar w:fldCharType="separate"/>
        </w:r>
        <w:r w:rsidR="00385A69">
          <w:rPr>
            <w:noProof/>
            <w:webHidden/>
          </w:rPr>
          <w:t>3</w:t>
        </w:r>
        <w:r>
          <w:rPr>
            <w:noProof/>
            <w:webHidden/>
          </w:rPr>
          <w:fldChar w:fldCharType="end"/>
        </w:r>
      </w:hyperlink>
    </w:p>
    <w:p w:rsidR="00424D6A" w:rsidRDefault="00424D6A">
      <w:pPr>
        <w:pStyle w:val="TOC2"/>
        <w:tabs>
          <w:tab w:val="left" w:pos="960"/>
          <w:tab w:val="right" w:leader="dot" w:pos="8630"/>
        </w:tabs>
        <w:rPr>
          <w:smallCaps w:val="0"/>
          <w:noProof/>
          <w:sz w:val="24"/>
          <w:szCs w:val="24"/>
        </w:rPr>
      </w:pPr>
      <w:hyperlink w:anchor="_Toc206568159" w:history="1">
        <w:r w:rsidRPr="00AD05B9">
          <w:rPr>
            <w:rStyle w:val="Hyperlink"/>
            <w:rFonts w:cs="Tahoma"/>
            <w:noProof/>
          </w:rPr>
          <w:t>3.0</w:t>
        </w:r>
        <w:r>
          <w:rPr>
            <w:smallCaps w:val="0"/>
            <w:noProof/>
            <w:sz w:val="24"/>
            <w:szCs w:val="24"/>
          </w:rPr>
          <w:tab/>
        </w:r>
        <w:r w:rsidRPr="00AD05B9">
          <w:rPr>
            <w:rStyle w:val="Hyperlink"/>
            <w:noProof/>
          </w:rPr>
          <w:t>General accounting policies</w:t>
        </w:r>
        <w:r>
          <w:rPr>
            <w:noProof/>
            <w:webHidden/>
          </w:rPr>
          <w:tab/>
        </w:r>
        <w:r>
          <w:rPr>
            <w:noProof/>
            <w:webHidden/>
          </w:rPr>
          <w:fldChar w:fldCharType="begin"/>
        </w:r>
        <w:r>
          <w:rPr>
            <w:noProof/>
            <w:webHidden/>
          </w:rPr>
          <w:instrText xml:space="preserve"> PAGEREF _Toc206568159 \h </w:instrText>
        </w:r>
        <w:r w:rsidR="00A55D2F">
          <w:rPr>
            <w:noProof/>
          </w:rPr>
        </w:r>
        <w:r>
          <w:rPr>
            <w:noProof/>
            <w:webHidden/>
          </w:rPr>
          <w:fldChar w:fldCharType="separate"/>
        </w:r>
        <w:r w:rsidR="00385A69">
          <w:rPr>
            <w:noProof/>
            <w:webHidden/>
          </w:rPr>
          <w:t>4</w:t>
        </w:r>
        <w:r>
          <w:rPr>
            <w:noProof/>
            <w:webHidden/>
          </w:rPr>
          <w:fldChar w:fldCharType="end"/>
        </w:r>
      </w:hyperlink>
    </w:p>
    <w:p w:rsidR="00424D6A" w:rsidRDefault="00424D6A">
      <w:pPr>
        <w:pStyle w:val="TOC2"/>
        <w:tabs>
          <w:tab w:val="left" w:pos="960"/>
          <w:tab w:val="right" w:leader="dot" w:pos="8630"/>
        </w:tabs>
        <w:rPr>
          <w:smallCaps w:val="0"/>
          <w:noProof/>
          <w:sz w:val="24"/>
          <w:szCs w:val="24"/>
        </w:rPr>
      </w:pPr>
      <w:hyperlink w:anchor="_Toc206568160" w:history="1">
        <w:r w:rsidRPr="00AD05B9">
          <w:rPr>
            <w:rStyle w:val="Hyperlink"/>
            <w:rFonts w:cs="Tahoma"/>
            <w:noProof/>
          </w:rPr>
          <w:t>4.0</w:t>
        </w:r>
        <w:r>
          <w:rPr>
            <w:smallCaps w:val="0"/>
            <w:noProof/>
            <w:sz w:val="24"/>
            <w:szCs w:val="24"/>
          </w:rPr>
          <w:tab/>
        </w:r>
        <w:r w:rsidRPr="00AD05B9">
          <w:rPr>
            <w:rStyle w:val="Hyperlink"/>
            <w:noProof/>
          </w:rPr>
          <w:t>Administration</w:t>
        </w:r>
        <w:r>
          <w:rPr>
            <w:noProof/>
            <w:webHidden/>
          </w:rPr>
          <w:tab/>
        </w:r>
        <w:r>
          <w:rPr>
            <w:noProof/>
            <w:webHidden/>
          </w:rPr>
          <w:fldChar w:fldCharType="begin"/>
        </w:r>
        <w:r>
          <w:rPr>
            <w:noProof/>
            <w:webHidden/>
          </w:rPr>
          <w:instrText xml:space="preserve"> PAGEREF _Toc206568160 \h </w:instrText>
        </w:r>
        <w:r w:rsidR="00A55D2F">
          <w:rPr>
            <w:noProof/>
          </w:rPr>
        </w:r>
        <w:r>
          <w:rPr>
            <w:noProof/>
            <w:webHidden/>
          </w:rPr>
          <w:fldChar w:fldCharType="separate"/>
        </w:r>
        <w:r w:rsidR="00385A69">
          <w:rPr>
            <w:noProof/>
            <w:webHidden/>
          </w:rPr>
          <w:t>4</w:t>
        </w:r>
        <w:r>
          <w:rPr>
            <w:noProof/>
            <w:webHidden/>
          </w:rPr>
          <w:fldChar w:fldCharType="end"/>
        </w:r>
      </w:hyperlink>
    </w:p>
    <w:p w:rsidR="00424D6A" w:rsidRDefault="00424D6A">
      <w:pPr>
        <w:pStyle w:val="TOC2"/>
        <w:tabs>
          <w:tab w:val="left" w:pos="960"/>
          <w:tab w:val="right" w:leader="dot" w:pos="8630"/>
        </w:tabs>
        <w:rPr>
          <w:smallCaps w:val="0"/>
          <w:noProof/>
          <w:sz w:val="24"/>
          <w:szCs w:val="24"/>
        </w:rPr>
      </w:pPr>
      <w:hyperlink w:anchor="_Toc206568161" w:history="1">
        <w:r w:rsidRPr="00AD05B9">
          <w:rPr>
            <w:rStyle w:val="Hyperlink"/>
            <w:rFonts w:cs="Tahoma"/>
            <w:noProof/>
          </w:rPr>
          <w:t>5.0</w:t>
        </w:r>
        <w:r>
          <w:rPr>
            <w:smallCaps w:val="0"/>
            <w:noProof/>
            <w:sz w:val="24"/>
            <w:szCs w:val="24"/>
          </w:rPr>
          <w:tab/>
        </w:r>
        <w:r w:rsidRPr="00AD05B9">
          <w:rPr>
            <w:rStyle w:val="Hyperlink"/>
            <w:noProof/>
          </w:rPr>
          <w:t>Budgets</w:t>
        </w:r>
        <w:r>
          <w:rPr>
            <w:noProof/>
            <w:webHidden/>
          </w:rPr>
          <w:tab/>
        </w:r>
        <w:r>
          <w:rPr>
            <w:noProof/>
            <w:webHidden/>
          </w:rPr>
          <w:fldChar w:fldCharType="begin"/>
        </w:r>
        <w:r>
          <w:rPr>
            <w:noProof/>
            <w:webHidden/>
          </w:rPr>
          <w:instrText xml:space="preserve"> PAGEREF _Toc206568161 \h </w:instrText>
        </w:r>
        <w:r w:rsidR="00A55D2F">
          <w:rPr>
            <w:noProof/>
          </w:rPr>
        </w:r>
        <w:r>
          <w:rPr>
            <w:noProof/>
            <w:webHidden/>
          </w:rPr>
          <w:fldChar w:fldCharType="separate"/>
        </w:r>
        <w:r w:rsidR="00385A69">
          <w:rPr>
            <w:noProof/>
            <w:webHidden/>
          </w:rPr>
          <w:t>4</w:t>
        </w:r>
        <w:r>
          <w:rPr>
            <w:noProof/>
            <w:webHidden/>
          </w:rPr>
          <w:fldChar w:fldCharType="end"/>
        </w:r>
      </w:hyperlink>
    </w:p>
    <w:p w:rsidR="00424D6A" w:rsidRDefault="00424D6A">
      <w:pPr>
        <w:pStyle w:val="TOC2"/>
        <w:tabs>
          <w:tab w:val="left" w:pos="960"/>
          <w:tab w:val="right" w:leader="dot" w:pos="8630"/>
        </w:tabs>
        <w:rPr>
          <w:smallCaps w:val="0"/>
          <w:noProof/>
          <w:sz w:val="24"/>
          <w:szCs w:val="24"/>
        </w:rPr>
      </w:pPr>
      <w:hyperlink w:anchor="_Toc206568162" w:history="1">
        <w:r w:rsidRPr="00AD05B9">
          <w:rPr>
            <w:rStyle w:val="Hyperlink"/>
            <w:rFonts w:cs="Tahoma"/>
            <w:noProof/>
          </w:rPr>
          <w:t>6.0</w:t>
        </w:r>
        <w:r>
          <w:rPr>
            <w:smallCaps w:val="0"/>
            <w:noProof/>
            <w:sz w:val="24"/>
            <w:szCs w:val="24"/>
          </w:rPr>
          <w:tab/>
        </w:r>
        <w:r w:rsidRPr="00AD05B9">
          <w:rPr>
            <w:rStyle w:val="Hyperlink"/>
            <w:noProof/>
          </w:rPr>
          <w:t>Financial Statements</w:t>
        </w:r>
        <w:r>
          <w:rPr>
            <w:noProof/>
            <w:webHidden/>
          </w:rPr>
          <w:tab/>
        </w:r>
        <w:r>
          <w:rPr>
            <w:noProof/>
            <w:webHidden/>
          </w:rPr>
          <w:fldChar w:fldCharType="begin"/>
        </w:r>
        <w:r>
          <w:rPr>
            <w:noProof/>
            <w:webHidden/>
          </w:rPr>
          <w:instrText xml:space="preserve"> PAGEREF _Toc206568162 \h </w:instrText>
        </w:r>
        <w:r w:rsidR="00A55D2F">
          <w:rPr>
            <w:noProof/>
          </w:rPr>
        </w:r>
        <w:r>
          <w:rPr>
            <w:noProof/>
            <w:webHidden/>
          </w:rPr>
          <w:fldChar w:fldCharType="separate"/>
        </w:r>
        <w:r w:rsidR="00385A69">
          <w:rPr>
            <w:noProof/>
            <w:webHidden/>
          </w:rPr>
          <w:t>5</w:t>
        </w:r>
        <w:r>
          <w:rPr>
            <w:noProof/>
            <w:webHidden/>
          </w:rPr>
          <w:fldChar w:fldCharType="end"/>
        </w:r>
      </w:hyperlink>
    </w:p>
    <w:p w:rsidR="00424D6A" w:rsidRDefault="00424D6A">
      <w:pPr>
        <w:pStyle w:val="TOC2"/>
        <w:tabs>
          <w:tab w:val="left" w:pos="960"/>
          <w:tab w:val="right" w:leader="dot" w:pos="8630"/>
        </w:tabs>
        <w:rPr>
          <w:smallCaps w:val="0"/>
          <w:noProof/>
          <w:sz w:val="24"/>
          <w:szCs w:val="24"/>
        </w:rPr>
      </w:pPr>
      <w:hyperlink w:anchor="_Toc206568163" w:history="1">
        <w:r w:rsidRPr="00AD05B9">
          <w:rPr>
            <w:rStyle w:val="Hyperlink"/>
            <w:rFonts w:cs="Tahoma"/>
            <w:noProof/>
          </w:rPr>
          <w:t>7.0</w:t>
        </w:r>
        <w:r>
          <w:rPr>
            <w:smallCaps w:val="0"/>
            <w:noProof/>
            <w:sz w:val="24"/>
            <w:szCs w:val="24"/>
          </w:rPr>
          <w:tab/>
        </w:r>
        <w:r w:rsidRPr="00AD05B9">
          <w:rPr>
            <w:rStyle w:val="Hyperlink"/>
            <w:noProof/>
          </w:rPr>
          <w:t>Audit</w:t>
        </w:r>
        <w:r>
          <w:rPr>
            <w:noProof/>
            <w:webHidden/>
          </w:rPr>
          <w:tab/>
        </w:r>
        <w:r>
          <w:rPr>
            <w:noProof/>
            <w:webHidden/>
          </w:rPr>
          <w:fldChar w:fldCharType="begin"/>
        </w:r>
        <w:r>
          <w:rPr>
            <w:noProof/>
            <w:webHidden/>
          </w:rPr>
          <w:instrText xml:space="preserve"> PAGEREF _Toc206568163 \h </w:instrText>
        </w:r>
        <w:r w:rsidR="00A55D2F">
          <w:rPr>
            <w:noProof/>
          </w:rPr>
        </w:r>
        <w:r>
          <w:rPr>
            <w:noProof/>
            <w:webHidden/>
          </w:rPr>
          <w:fldChar w:fldCharType="separate"/>
        </w:r>
        <w:r w:rsidR="00385A69">
          <w:rPr>
            <w:noProof/>
            <w:webHidden/>
          </w:rPr>
          <w:t>5</w:t>
        </w:r>
        <w:r>
          <w:rPr>
            <w:noProof/>
            <w:webHidden/>
          </w:rPr>
          <w:fldChar w:fldCharType="end"/>
        </w:r>
      </w:hyperlink>
    </w:p>
    <w:p w:rsidR="00424D6A" w:rsidRDefault="00424D6A">
      <w:pPr>
        <w:pStyle w:val="TOC2"/>
        <w:tabs>
          <w:tab w:val="left" w:pos="960"/>
          <w:tab w:val="right" w:leader="dot" w:pos="8630"/>
        </w:tabs>
        <w:rPr>
          <w:smallCaps w:val="0"/>
          <w:noProof/>
          <w:sz w:val="24"/>
          <w:szCs w:val="24"/>
        </w:rPr>
      </w:pPr>
      <w:hyperlink w:anchor="_Toc206568164" w:history="1">
        <w:r w:rsidRPr="00AD05B9">
          <w:rPr>
            <w:rStyle w:val="Hyperlink"/>
            <w:rFonts w:cs="Tahoma"/>
            <w:noProof/>
          </w:rPr>
          <w:t>8.0</w:t>
        </w:r>
        <w:r>
          <w:rPr>
            <w:smallCaps w:val="0"/>
            <w:noProof/>
            <w:sz w:val="24"/>
            <w:szCs w:val="24"/>
          </w:rPr>
          <w:tab/>
        </w:r>
        <w:r w:rsidRPr="00AD05B9">
          <w:rPr>
            <w:rStyle w:val="Hyperlink"/>
            <w:noProof/>
          </w:rPr>
          <w:t>Banking</w:t>
        </w:r>
        <w:r>
          <w:rPr>
            <w:noProof/>
            <w:webHidden/>
          </w:rPr>
          <w:tab/>
        </w:r>
        <w:r>
          <w:rPr>
            <w:noProof/>
            <w:webHidden/>
          </w:rPr>
          <w:fldChar w:fldCharType="begin"/>
        </w:r>
        <w:r>
          <w:rPr>
            <w:noProof/>
            <w:webHidden/>
          </w:rPr>
          <w:instrText xml:space="preserve"> PAGEREF _Toc206568164 \h </w:instrText>
        </w:r>
        <w:r w:rsidR="00A55D2F">
          <w:rPr>
            <w:noProof/>
          </w:rPr>
        </w:r>
        <w:r>
          <w:rPr>
            <w:noProof/>
            <w:webHidden/>
          </w:rPr>
          <w:fldChar w:fldCharType="separate"/>
        </w:r>
        <w:r w:rsidR="00385A69">
          <w:rPr>
            <w:noProof/>
            <w:webHidden/>
          </w:rPr>
          <w:t>5</w:t>
        </w:r>
        <w:r>
          <w:rPr>
            <w:noProof/>
            <w:webHidden/>
          </w:rPr>
          <w:fldChar w:fldCharType="end"/>
        </w:r>
      </w:hyperlink>
    </w:p>
    <w:p w:rsidR="00424D6A" w:rsidRDefault="00424D6A" w:rsidP="00424D6A">
      <w:pPr>
        <w:pStyle w:val="TOC3"/>
        <w:tabs>
          <w:tab w:val="right" w:leader="dot" w:pos="8630"/>
        </w:tabs>
        <w:ind w:left="1440"/>
        <w:rPr>
          <w:i w:val="0"/>
          <w:iCs w:val="0"/>
          <w:noProof/>
          <w:sz w:val="24"/>
          <w:szCs w:val="24"/>
        </w:rPr>
      </w:pPr>
      <w:hyperlink w:anchor="_Toc206568165" w:history="1">
        <w:r w:rsidRPr="00AD05B9">
          <w:rPr>
            <w:rStyle w:val="Hyperlink"/>
            <w:noProof/>
          </w:rPr>
          <w:t>General</w:t>
        </w:r>
        <w:r>
          <w:rPr>
            <w:noProof/>
            <w:webHidden/>
          </w:rPr>
          <w:tab/>
        </w:r>
        <w:r>
          <w:rPr>
            <w:noProof/>
            <w:webHidden/>
          </w:rPr>
          <w:fldChar w:fldCharType="begin"/>
        </w:r>
        <w:r>
          <w:rPr>
            <w:noProof/>
            <w:webHidden/>
          </w:rPr>
          <w:instrText xml:space="preserve"> PAGEREF _Toc206568165 \h </w:instrText>
        </w:r>
        <w:r w:rsidR="00A55D2F">
          <w:rPr>
            <w:noProof/>
          </w:rPr>
        </w:r>
        <w:r>
          <w:rPr>
            <w:noProof/>
            <w:webHidden/>
          </w:rPr>
          <w:fldChar w:fldCharType="separate"/>
        </w:r>
        <w:r w:rsidR="00385A69">
          <w:rPr>
            <w:noProof/>
            <w:webHidden/>
          </w:rPr>
          <w:t>5</w:t>
        </w:r>
        <w:r>
          <w:rPr>
            <w:noProof/>
            <w:webHidden/>
          </w:rPr>
          <w:fldChar w:fldCharType="end"/>
        </w:r>
      </w:hyperlink>
    </w:p>
    <w:p w:rsidR="00424D6A" w:rsidRDefault="00424D6A" w:rsidP="00424D6A">
      <w:pPr>
        <w:pStyle w:val="TOC3"/>
        <w:tabs>
          <w:tab w:val="right" w:leader="dot" w:pos="8630"/>
        </w:tabs>
        <w:ind w:left="1440"/>
        <w:rPr>
          <w:i w:val="0"/>
          <w:iCs w:val="0"/>
          <w:noProof/>
          <w:sz w:val="24"/>
          <w:szCs w:val="24"/>
        </w:rPr>
      </w:pPr>
      <w:hyperlink w:anchor="_Toc206568166" w:history="1">
        <w:r w:rsidRPr="00AD05B9">
          <w:rPr>
            <w:rStyle w:val="Hyperlink"/>
            <w:noProof/>
          </w:rPr>
          <w:t>Deposits</w:t>
        </w:r>
        <w:r>
          <w:rPr>
            <w:noProof/>
            <w:webHidden/>
          </w:rPr>
          <w:tab/>
        </w:r>
        <w:r>
          <w:rPr>
            <w:noProof/>
            <w:webHidden/>
          </w:rPr>
          <w:fldChar w:fldCharType="begin"/>
        </w:r>
        <w:r>
          <w:rPr>
            <w:noProof/>
            <w:webHidden/>
          </w:rPr>
          <w:instrText xml:space="preserve"> PAGEREF _Toc206568166 \h </w:instrText>
        </w:r>
        <w:r w:rsidR="00A55D2F">
          <w:rPr>
            <w:noProof/>
          </w:rPr>
        </w:r>
        <w:r>
          <w:rPr>
            <w:noProof/>
            <w:webHidden/>
          </w:rPr>
          <w:fldChar w:fldCharType="separate"/>
        </w:r>
        <w:r w:rsidR="00385A69">
          <w:rPr>
            <w:noProof/>
            <w:webHidden/>
          </w:rPr>
          <w:t>5</w:t>
        </w:r>
        <w:r>
          <w:rPr>
            <w:noProof/>
            <w:webHidden/>
          </w:rPr>
          <w:fldChar w:fldCharType="end"/>
        </w:r>
      </w:hyperlink>
    </w:p>
    <w:p w:rsidR="00424D6A" w:rsidRDefault="00424D6A" w:rsidP="00424D6A">
      <w:pPr>
        <w:pStyle w:val="TOC3"/>
        <w:tabs>
          <w:tab w:val="right" w:leader="dot" w:pos="8630"/>
        </w:tabs>
        <w:ind w:left="1440"/>
        <w:rPr>
          <w:i w:val="0"/>
          <w:iCs w:val="0"/>
          <w:noProof/>
          <w:sz w:val="24"/>
          <w:szCs w:val="24"/>
        </w:rPr>
      </w:pPr>
      <w:hyperlink w:anchor="_Toc206568167" w:history="1">
        <w:r w:rsidRPr="00AD05B9">
          <w:rPr>
            <w:rStyle w:val="Hyperlink"/>
            <w:noProof/>
          </w:rPr>
          <w:t>Check Signing</w:t>
        </w:r>
        <w:r>
          <w:rPr>
            <w:noProof/>
            <w:webHidden/>
          </w:rPr>
          <w:tab/>
        </w:r>
        <w:r>
          <w:rPr>
            <w:noProof/>
            <w:webHidden/>
          </w:rPr>
          <w:fldChar w:fldCharType="begin"/>
        </w:r>
        <w:r>
          <w:rPr>
            <w:noProof/>
            <w:webHidden/>
          </w:rPr>
          <w:instrText xml:space="preserve"> PAGEREF _Toc206568167 \h </w:instrText>
        </w:r>
        <w:r w:rsidR="00A55D2F">
          <w:rPr>
            <w:noProof/>
          </w:rPr>
        </w:r>
        <w:r>
          <w:rPr>
            <w:noProof/>
            <w:webHidden/>
          </w:rPr>
          <w:fldChar w:fldCharType="separate"/>
        </w:r>
        <w:r w:rsidR="00385A69">
          <w:rPr>
            <w:noProof/>
            <w:webHidden/>
          </w:rPr>
          <w:t>6</w:t>
        </w:r>
        <w:r>
          <w:rPr>
            <w:noProof/>
            <w:webHidden/>
          </w:rPr>
          <w:fldChar w:fldCharType="end"/>
        </w:r>
      </w:hyperlink>
    </w:p>
    <w:p w:rsidR="00424D6A" w:rsidRDefault="00424D6A">
      <w:pPr>
        <w:pStyle w:val="TOC2"/>
        <w:tabs>
          <w:tab w:val="left" w:pos="960"/>
          <w:tab w:val="right" w:leader="dot" w:pos="8630"/>
        </w:tabs>
        <w:rPr>
          <w:smallCaps w:val="0"/>
          <w:noProof/>
          <w:sz w:val="24"/>
          <w:szCs w:val="24"/>
        </w:rPr>
      </w:pPr>
      <w:hyperlink w:anchor="_Toc206568168" w:history="1">
        <w:r w:rsidRPr="00AD05B9">
          <w:rPr>
            <w:rStyle w:val="Hyperlink"/>
            <w:rFonts w:cs="Tahoma"/>
            <w:noProof/>
          </w:rPr>
          <w:t>9.0</w:t>
        </w:r>
        <w:r>
          <w:rPr>
            <w:smallCaps w:val="0"/>
            <w:noProof/>
            <w:sz w:val="24"/>
            <w:szCs w:val="24"/>
          </w:rPr>
          <w:tab/>
        </w:r>
        <w:r w:rsidRPr="00AD05B9">
          <w:rPr>
            <w:rStyle w:val="Hyperlink"/>
            <w:noProof/>
          </w:rPr>
          <w:t>Petty Cash</w:t>
        </w:r>
        <w:r>
          <w:rPr>
            <w:noProof/>
            <w:webHidden/>
          </w:rPr>
          <w:tab/>
        </w:r>
        <w:r>
          <w:rPr>
            <w:noProof/>
            <w:webHidden/>
          </w:rPr>
          <w:fldChar w:fldCharType="begin"/>
        </w:r>
        <w:r>
          <w:rPr>
            <w:noProof/>
            <w:webHidden/>
          </w:rPr>
          <w:instrText xml:space="preserve"> PAGEREF _Toc206568168 \h </w:instrText>
        </w:r>
        <w:r w:rsidR="00A55D2F">
          <w:rPr>
            <w:noProof/>
          </w:rPr>
        </w:r>
        <w:r>
          <w:rPr>
            <w:noProof/>
            <w:webHidden/>
          </w:rPr>
          <w:fldChar w:fldCharType="separate"/>
        </w:r>
        <w:r w:rsidR="00385A69">
          <w:rPr>
            <w:noProof/>
            <w:webHidden/>
          </w:rPr>
          <w:t>6</w:t>
        </w:r>
        <w:r>
          <w:rPr>
            <w:noProof/>
            <w:webHidden/>
          </w:rPr>
          <w:fldChar w:fldCharType="end"/>
        </w:r>
      </w:hyperlink>
    </w:p>
    <w:p w:rsidR="00424D6A" w:rsidRDefault="00424D6A">
      <w:pPr>
        <w:pStyle w:val="TOC2"/>
        <w:tabs>
          <w:tab w:val="left" w:pos="960"/>
          <w:tab w:val="right" w:leader="dot" w:pos="8630"/>
        </w:tabs>
        <w:rPr>
          <w:smallCaps w:val="0"/>
          <w:noProof/>
          <w:sz w:val="24"/>
          <w:szCs w:val="24"/>
        </w:rPr>
      </w:pPr>
      <w:hyperlink w:anchor="_Toc206568169" w:history="1">
        <w:r w:rsidRPr="00AD05B9">
          <w:rPr>
            <w:rStyle w:val="Hyperlink"/>
            <w:rFonts w:cs="Tahoma"/>
            <w:noProof/>
          </w:rPr>
          <w:t>10.0</w:t>
        </w:r>
        <w:r>
          <w:rPr>
            <w:smallCaps w:val="0"/>
            <w:noProof/>
            <w:sz w:val="24"/>
            <w:szCs w:val="24"/>
          </w:rPr>
          <w:tab/>
        </w:r>
        <w:r w:rsidRPr="00AD05B9">
          <w:rPr>
            <w:rStyle w:val="Hyperlink"/>
            <w:noProof/>
          </w:rPr>
          <w:t>Disbursements</w:t>
        </w:r>
        <w:r>
          <w:rPr>
            <w:noProof/>
            <w:webHidden/>
          </w:rPr>
          <w:tab/>
        </w:r>
        <w:r>
          <w:rPr>
            <w:noProof/>
            <w:webHidden/>
          </w:rPr>
          <w:fldChar w:fldCharType="begin"/>
        </w:r>
        <w:r>
          <w:rPr>
            <w:noProof/>
            <w:webHidden/>
          </w:rPr>
          <w:instrText xml:space="preserve"> PAGEREF _Toc206568169 \h </w:instrText>
        </w:r>
        <w:r w:rsidR="00A55D2F">
          <w:rPr>
            <w:noProof/>
          </w:rPr>
        </w:r>
        <w:r>
          <w:rPr>
            <w:noProof/>
            <w:webHidden/>
          </w:rPr>
          <w:fldChar w:fldCharType="separate"/>
        </w:r>
        <w:r w:rsidR="00385A69">
          <w:rPr>
            <w:noProof/>
            <w:webHidden/>
          </w:rPr>
          <w:t>6</w:t>
        </w:r>
        <w:r>
          <w:rPr>
            <w:noProof/>
            <w:webHidden/>
          </w:rPr>
          <w:fldChar w:fldCharType="end"/>
        </w:r>
      </w:hyperlink>
    </w:p>
    <w:p w:rsidR="00424D6A" w:rsidRDefault="00424D6A">
      <w:pPr>
        <w:pStyle w:val="TOC2"/>
        <w:tabs>
          <w:tab w:val="left" w:pos="960"/>
          <w:tab w:val="right" w:leader="dot" w:pos="8630"/>
        </w:tabs>
        <w:rPr>
          <w:smallCaps w:val="0"/>
          <w:noProof/>
          <w:sz w:val="24"/>
          <w:szCs w:val="24"/>
        </w:rPr>
      </w:pPr>
      <w:hyperlink w:anchor="_Toc206568170" w:history="1">
        <w:r w:rsidRPr="00AD05B9">
          <w:rPr>
            <w:rStyle w:val="Hyperlink"/>
            <w:rFonts w:cs="Tahoma"/>
            <w:noProof/>
          </w:rPr>
          <w:t>11.0</w:t>
        </w:r>
        <w:r>
          <w:rPr>
            <w:smallCaps w:val="0"/>
            <w:noProof/>
            <w:sz w:val="24"/>
            <w:szCs w:val="24"/>
          </w:rPr>
          <w:tab/>
        </w:r>
        <w:r w:rsidRPr="00AD05B9">
          <w:rPr>
            <w:rStyle w:val="Hyperlink"/>
            <w:noProof/>
          </w:rPr>
          <w:t>Reimbursements</w:t>
        </w:r>
        <w:r>
          <w:rPr>
            <w:noProof/>
            <w:webHidden/>
          </w:rPr>
          <w:tab/>
        </w:r>
        <w:r>
          <w:rPr>
            <w:noProof/>
            <w:webHidden/>
          </w:rPr>
          <w:fldChar w:fldCharType="begin"/>
        </w:r>
        <w:r>
          <w:rPr>
            <w:noProof/>
            <w:webHidden/>
          </w:rPr>
          <w:instrText xml:space="preserve"> PAGEREF _Toc206568170 \h </w:instrText>
        </w:r>
        <w:r w:rsidR="00A55D2F">
          <w:rPr>
            <w:noProof/>
          </w:rPr>
        </w:r>
        <w:r>
          <w:rPr>
            <w:noProof/>
            <w:webHidden/>
          </w:rPr>
          <w:fldChar w:fldCharType="separate"/>
        </w:r>
        <w:r w:rsidR="00385A69">
          <w:rPr>
            <w:noProof/>
            <w:webHidden/>
          </w:rPr>
          <w:t>7</w:t>
        </w:r>
        <w:r>
          <w:rPr>
            <w:noProof/>
            <w:webHidden/>
          </w:rPr>
          <w:fldChar w:fldCharType="end"/>
        </w:r>
      </w:hyperlink>
    </w:p>
    <w:p w:rsidR="00424D6A" w:rsidRDefault="00424D6A">
      <w:pPr>
        <w:pStyle w:val="TOC2"/>
        <w:tabs>
          <w:tab w:val="left" w:pos="960"/>
          <w:tab w:val="right" w:leader="dot" w:pos="8630"/>
        </w:tabs>
        <w:rPr>
          <w:smallCaps w:val="0"/>
          <w:noProof/>
          <w:sz w:val="24"/>
          <w:szCs w:val="24"/>
        </w:rPr>
      </w:pPr>
      <w:hyperlink w:anchor="_Toc206568171" w:history="1">
        <w:r w:rsidRPr="00AD05B9">
          <w:rPr>
            <w:rStyle w:val="Hyperlink"/>
            <w:rFonts w:cs="Tahoma"/>
            <w:noProof/>
          </w:rPr>
          <w:t>12.0</w:t>
        </w:r>
        <w:r>
          <w:rPr>
            <w:smallCaps w:val="0"/>
            <w:noProof/>
            <w:sz w:val="24"/>
            <w:szCs w:val="24"/>
          </w:rPr>
          <w:tab/>
        </w:r>
        <w:r w:rsidRPr="00AD05B9">
          <w:rPr>
            <w:rStyle w:val="Hyperlink"/>
            <w:noProof/>
          </w:rPr>
          <w:t>Accounts Receivable</w:t>
        </w:r>
        <w:r>
          <w:rPr>
            <w:noProof/>
            <w:webHidden/>
          </w:rPr>
          <w:tab/>
        </w:r>
        <w:r>
          <w:rPr>
            <w:noProof/>
            <w:webHidden/>
          </w:rPr>
          <w:fldChar w:fldCharType="begin"/>
        </w:r>
        <w:r>
          <w:rPr>
            <w:noProof/>
            <w:webHidden/>
          </w:rPr>
          <w:instrText xml:space="preserve"> PAGEREF _Toc206568171 \h </w:instrText>
        </w:r>
        <w:r w:rsidR="00A55D2F">
          <w:rPr>
            <w:noProof/>
          </w:rPr>
        </w:r>
        <w:r>
          <w:rPr>
            <w:noProof/>
            <w:webHidden/>
          </w:rPr>
          <w:fldChar w:fldCharType="separate"/>
        </w:r>
        <w:r w:rsidR="00385A69">
          <w:rPr>
            <w:noProof/>
            <w:webHidden/>
          </w:rPr>
          <w:t>7</w:t>
        </w:r>
        <w:r>
          <w:rPr>
            <w:noProof/>
            <w:webHidden/>
          </w:rPr>
          <w:fldChar w:fldCharType="end"/>
        </w:r>
      </w:hyperlink>
    </w:p>
    <w:p w:rsidR="00424D6A" w:rsidRDefault="00424D6A">
      <w:pPr>
        <w:pStyle w:val="TOC2"/>
        <w:tabs>
          <w:tab w:val="left" w:pos="960"/>
          <w:tab w:val="right" w:leader="dot" w:pos="8630"/>
        </w:tabs>
        <w:rPr>
          <w:smallCaps w:val="0"/>
          <w:noProof/>
          <w:sz w:val="24"/>
          <w:szCs w:val="24"/>
        </w:rPr>
      </w:pPr>
      <w:hyperlink w:anchor="_Toc206568172" w:history="1">
        <w:r w:rsidRPr="00AD05B9">
          <w:rPr>
            <w:rStyle w:val="Hyperlink"/>
            <w:rFonts w:cs="Tahoma"/>
            <w:noProof/>
          </w:rPr>
          <w:t>13.0</w:t>
        </w:r>
        <w:r>
          <w:rPr>
            <w:smallCaps w:val="0"/>
            <w:noProof/>
            <w:sz w:val="24"/>
            <w:szCs w:val="24"/>
          </w:rPr>
          <w:tab/>
        </w:r>
        <w:r w:rsidRPr="00AD05B9">
          <w:rPr>
            <w:rStyle w:val="Hyperlink"/>
            <w:noProof/>
          </w:rPr>
          <w:t>Account Reconciliations</w:t>
        </w:r>
        <w:r>
          <w:rPr>
            <w:noProof/>
            <w:webHidden/>
          </w:rPr>
          <w:tab/>
        </w:r>
        <w:r>
          <w:rPr>
            <w:noProof/>
            <w:webHidden/>
          </w:rPr>
          <w:fldChar w:fldCharType="begin"/>
        </w:r>
        <w:r>
          <w:rPr>
            <w:noProof/>
            <w:webHidden/>
          </w:rPr>
          <w:instrText xml:space="preserve"> PAGEREF _Toc206568172 \h </w:instrText>
        </w:r>
        <w:r w:rsidR="00A55D2F">
          <w:rPr>
            <w:noProof/>
          </w:rPr>
        </w:r>
        <w:r>
          <w:rPr>
            <w:noProof/>
            <w:webHidden/>
          </w:rPr>
          <w:fldChar w:fldCharType="separate"/>
        </w:r>
        <w:r w:rsidR="00385A69">
          <w:rPr>
            <w:noProof/>
            <w:webHidden/>
          </w:rPr>
          <w:t>7</w:t>
        </w:r>
        <w:r>
          <w:rPr>
            <w:noProof/>
            <w:webHidden/>
          </w:rPr>
          <w:fldChar w:fldCharType="end"/>
        </w:r>
      </w:hyperlink>
    </w:p>
    <w:p w:rsidR="00424D6A" w:rsidRDefault="00424D6A">
      <w:pPr>
        <w:pStyle w:val="TOC2"/>
        <w:tabs>
          <w:tab w:val="left" w:pos="960"/>
          <w:tab w:val="right" w:leader="dot" w:pos="8630"/>
        </w:tabs>
        <w:rPr>
          <w:smallCaps w:val="0"/>
          <w:noProof/>
          <w:sz w:val="24"/>
          <w:szCs w:val="24"/>
        </w:rPr>
      </w:pPr>
      <w:hyperlink w:anchor="_Toc206568173" w:history="1">
        <w:r w:rsidRPr="00AD05B9">
          <w:rPr>
            <w:rStyle w:val="Hyperlink"/>
            <w:rFonts w:cs="Tahoma"/>
            <w:noProof/>
          </w:rPr>
          <w:t>14.0</w:t>
        </w:r>
        <w:r>
          <w:rPr>
            <w:smallCaps w:val="0"/>
            <w:noProof/>
            <w:sz w:val="24"/>
            <w:szCs w:val="24"/>
          </w:rPr>
          <w:tab/>
        </w:r>
        <w:r w:rsidRPr="00AD05B9">
          <w:rPr>
            <w:rStyle w:val="Hyperlink"/>
            <w:noProof/>
          </w:rPr>
          <w:t>Large Purchases</w:t>
        </w:r>
        <w:r>
          <w:rPr>
            <w:noProof/>
            <w:webHidden/>
          </w:rPr>
          <w:tab/>
        </w:r>
        <w:r>
          <w:rPr>
            <w:noProof/>
            <w:webHidden/>
          </w:rPr>
          <w:fldChar w:fldCharType="begin"/>
        </w:r>
        <w:r>
          <w:rPr>
            <w:noProof/>
            <w:webHidden/>
          </w:rPr>
          <w:instrText xml:space="preserve"> PAGEREF _Toc206568173 \h </w:instrText>
        </w:r>
        <w:r w:rsidR="00A55D2F">
          <w:rPr>
            <w:noProof/>
          </w:rPr>
        </w:r>
        <w:r>
          <w:rPr>
            <w:noProof/>
            <w:webHidden/>
          </w:rPr>
          <w:fldChar w:fldCharType="separate"/>
        </w:r>
        <w:r w:rsidR="00385A69">
          <w:rPr>
            <w:noProof/>
            <w:webHidden/>
          </w:rPr>
          <w:t>7</w:t>
        </w:r>
        <w:r>
          <w:rPr>
            <w:noProof/>
            <w:webHidden/>
          </w:rPr>
          <w:fldChar w:fldCharType="end"/>
        </w:r>
      </w:hyperlink>
    </w:p>
    <w:p w:rsidR="00424D6A" w:rsidRDefault="00424D6A">
      <w:pPr>
        <w:pStyle w:val="TOC2"/>
        <w:tabs>
          <w:tab w:val="left" w:pos="960"/>
          <w:tab w:val="right" w:leader="dot" w:pos="8630"/>
        </w:tabs>
        <w:rPr>
          <w:smallCaps w:val="0"/>
          <w:noProof/>
          <w:sz w:val="24"/>
          <w:szCs w:val="24"/>
        </w:rPr>
      </w:pPr>
      <w:hyperlink w:anchor="_Toc206568174" w:history="1">
        <w:r w:rsidRPr="00AD05B9">
          <w:rPr>
            <w:rStyle w:val="Hyperlink"/>
            <w:rFonts w:cs="Tahoma"/>
            <w:noProof/>
          </w:rPr>
          <w:t>15.0</w:t>
        </w:r>
        <w:r>
          <w:rPr>
            <w:smallCaps w:val="0"/>
            <w:noProof/>
            <w:sz w:val="24"/>
            <w:szCs w:val="24"/>
          </w:rPr>
          <w:tab/>
        </w:r>
        <w:r w:rsidRPr="00AD05B9">
          <w:rPr>
            <w:rStyle w:val="Hyperlink"/>
            <w:noProof/>
          </w:rPr>
          <w:t>Conflict of Interest</w:t>
        </w:r>
        <w:r>
          <w:rPr>
            <w:noProof/>
            <w:webHidden/>
          </w:rPr>
          <w:tab/>
        </w:r>
        <w:r>
          <w:rPr>
            <w:noProof/>
            <w:webHidden/>
          </w:rPr>
          <w:fldChar w:fldCharType="begin"/>
        </w:r>
        <w:r>
          <w:rPr>
            <w:noProof/>
            <w:webHidden/>
          </w:rPr>
          <w:instrText xml:space="preserve"> PAGEREF _Toc206568174 \h </w:instrText>
        </w:r>
        <w:r w:rsidR="00A55D2F">
          <w:rPr>
            <w:noProof/>
          </w:rPr>
        </w:r>
        <w:r>
          <w:rPr>
            <w:noProof/>
            <w:webHidden/>
          </w:rPr>
          <w:fldChar w:fldCharType="separate"/>
        </w:r>
        <w:r w:rsidR="00385A69">
          <w:rPr>
            <w:noProof/>
            <w:webHidden/>
          </w:rPr>
          <w:t>7</w:t>
        </w:r>
        <w:r>
          <w:rPr>
            <w:noProof/>
            <w:webHidden/>
          </w:rPr>
          <w:fldChar w:fldCharType="end"/>
        </w:r>
      </w:hyperlink>
    </w:p>
    <w:p w:rsidR="00424D6A" w:rsidRDefault="00424D6A">
      <w:pPr>
        <w:pStyle w:val="TOC2"/>
        <w:tabs>
          <w:tab w:val="left" w:pos="960"/>
          <w:tab w:val="right" w:leader="dot" w:pos="8630"/>
        </w:tabs>
        <w:rPr>
          <w:smallCaps w:val="0"/>
          <w:noProof/>
          <w:sz w:val="24"/>
          <w:szCs w:val="24"/>
        </w:rPr>
      </w:pPr>
      <w:hyperlink w:anchor="_Toc206568175" w:history="1">
        <w:r w:rsidRPr="00AD05B9">
          <w:rPr>
            <w:rStyle w:val="Hyperlink"/>
            <w:rFonts w:cs="Tahoma"/>
            <w:noProof/>
          </w:rPr>
          <w:t>16.0</w:t>
        </w:r>
        <w:r>
          <w:rPr>
            <w:smallCaps w:val="0"/>
            <w:noProof/>
            <w:sz w:val="24"/>
            <w:szCs w:val="24"/>
          </w:rPr>
          <w:tab/>
        </w:r>
        <w:r w:rsidRPr="00AD05B9">
          <w:rPr>
            <w:rStyle w:val="Hyperlink"/>
            <w:noProof/>
          </w:rPr>
          <w:t>Capital Expenditures</w:t>
        </w:r>
        <w:r>
          <w:rPr>
            <w:noProof/>
            <w:webHidden/>
          </w:rPr>
          <w:tab/>
        </w:r>
        <w:r>
          <w:rPr>
            <w:noProof/>
            <w:webHidden/>
          </w:rPr>
          <w:fldChar w:fldCharType="begin"/>
        </w:r>
        <w:r>
          <w:rPr>
            <w:noProof/>
            <w:webHidden/>
          </w:rPr>
          <w:instrText xml:space="preserve"> PAGEREF _Toc206568175 \h </w:instrText>
        </w:r>
        <w:r w:rsidR="00A55D2F">
          <w:rPr>
            <w:noProof/>
          </w:rPr>
        </w:r>
        <w:r>
          <w:rPr>
            <w:noProof/>
            <w:webHidden/>
          </w:rPr>
          <w:fldChar w:fldCharType="separate"/>
        </w:r>
        <w:r w:rsidR="00385A69">
          <w:rPr>
            <w:noProof/>
            <w:webHidden/>
          </w:rPr>
          <w:t>8</w:t>
        </w:r>
        <w:r>
          <w:rPr>
            <w:noProof/>
            <w:webHidden/>
          </w:rPr>
          <w:fldChar w:fldCharType="end"/>
        </w:r>
      </w:hyperlink>
    </w:p>
    <w:p w:rsidR="00424D6A" w:rsidRDefault="00424D6A">
      <w:pPr>
        <w:pStyle w:val="TOC2"/>
        <w:tabs>
          <w:tab w:val="left" w:pos="960"/>
          <w:tab w:val="right" w:leader="dot" w:pos="8630"/>
        </w:tabs>
        <w:rPr>
          <w:smallCaps w:val="0"/>
          <w:noProof/>
          <w:sz w:val="24"/>
          <w:szCs w:val="24"/>
        </w:rPr>
      </w:pPr>
      <w:hyperlink w:anchor="_Toc206568176" w:history="1">
        <w:r w:rsidRPr="00AD05B9">
          <w:rPr>
            <w:rStyle w:val="Hyperlink"/>
            <w:rFonts w:cs="Tahoma"/>
            <w:noProof/>
          </w:rPr>
          <w:t>17.0</w:t>
        </w:r>
        <w:r>
          <w:rPr>
            <w:smallCaps w:val="0"/>
            <w:noProof/>
            <w:sz w:val="24"/>
            <w:szCs w:val="24"/>
          </w:rPr>
          <w:tab/>
        </w:r>
        <w:r w:rsidRPr="00AD05B9">
          <w:rPr>
            <w:rStyle w:val="Hyperlink"/>
            <w:noProof/>
          </w:rPr>
          <w:t>Donations</w:t>
        </w:r>
        <w:r>
          <w:rPr>
            <w:noProof/>
            <w:webHidden/>
          </w:rPr>
          <w:tab/>
        </w:r>
        <w:r>
          <w:rPr>
            <w:noProof/>
            <w:webHidden/>
          </w:rPr>
          <w:fldChar w:fldCharType="begin"/>
        </w:r>
        <w:r>
          <w:rPr>
            <w:noProof/>
            <w:webHidden/>
          </w:rPr>
          <w:instrText xml:space="preserve"> PAGEREF _Toc206568176 \h </w:instrText>
        </w:r>
        <w:r w:rsidR="00A55D2F">
          <w:rPr>
            <w:noProof/>
          </w:rPr>
        </w:r>
        <w:r>
          <w:rPr>
            <w:noProof/>
            <w:webHidden/>
          </w:rPr>
          <w:fldChar w:fldCharType="separate"/>
        </w:r>
        <w:r w:rsidR="00385A69">
          <w:rPr>
            <w:noProof/>
            <w:webHidden/>
          </w:rPr>
          <w:t>8</w:t>
        </w:r>
        <w:r>
          <w:rPr>
            <w:noProof/>
            <w:webHidden/>
          </w:rPr>
          <w:fldChar w:fldCharType="end"/>
        </w:r>
      </w:hyperlink>
    </w:p>
    <w:p w:rsidR="00424D6A" w:rsidRDefault="00424D6A">
      <w:pPr>
        <w:pStyle w:val="TOC2"/>
        <w:tabs>
          <w:tab w:val="left" w:pos="960"/>
          <w:tab w:val="right" w:leader="dot" w:pos="8630"/>
        </w:tabs>
        <w:rPr>
          <w:smallCaps w:val="0"/>
          <w:noProof/>
          <w:sz w:val="24"/>
          <w:szCs w:val="24"/>
        </w:rPr>
      </w:pPr>
      <w:hyperlink w:anchor="_Toc206568177" w:history="1">
        <w:r w:rsidRPr="00AD05B9">
          <w:rPr>
            <w:rStyle w:val="Hyperlink"/>
            <w:rFonts w:cs="Tahoma"/>
            <w:noProof/>
          </w:rPr>
          <w:t>18.0</w:t>
        </w:r>
        <w:r>
          <w:rPr>
            <w:smallCaps w:val="0"/>
            <w:noProof/>
            <w:sz w:val="24"/>
            <w:szCs w:val="24"/>
          </w:rPr>
          <w:tab/>
        </w:r>
        <w:r w:rsidRPr="00AD05B9">
          <w:rPr>
            <w:rStyle w:val="Hyperlink"/>
            <w:noProof/>
          </w:rPr>
          <w:t>Payroll</w:t>
        </w:r>
        <w:r>
          <w:rPr>
            <w:noProof/>
            <w:webHidden/>
          </w:rPr>
          <w:tab/>
        </w:r>
        <w:r>
          <w:rPr>
            <w:noProof/>
            <w:webHidden/>
          </w:rPr>
          <w:fldChar w:fldCharType="begin"/>
        </w:r>
        <w:r>
          <w:rPr>
            <w:noProof/>
            <w:webHidden/>
          </w:rPr>
          <w:instrText xml:space="preserve"> PAGEREF _Toc206568177 \h </w:instrText>
        </w:r>
        <w:r w:rsidR="00A55D2F">
          <w:rPr>
            <w:noProof/>
          </w:rPr>
        </w:r>
        <w:r>
          <w:rPr>
            <w:noProof/>
            <w:webHidden/>
          </w:rPr>
          <w:fldChar w:fldCharType="separate"/>
        </w:r>
        <w:r w:rsidR="00385A69">
          <w:rPr>
            <w:noProof/>
            <w:webHidden/>
          </w:rPr>
          <w:t>8</w:t>
        </w:r>
        <w:r>
          <w:rPr>
            <w:noProof/>
            <w:webHidden/>
          </w:rPr>
          <w:fldChar w:fldCharType="end"/>
        </w:r>
      </w:hyperlink>
    </w:p>
    <w:p w:rsidR="00424D6A" w:rsidRDefault="00424D6A">
      <w:pPr>
        <w:pStyle w:val="TOC2"/>
        <w:tabs>
          <w:tab w:val="left" w:pos="960"/>
          <w:tab w:val="right" w:leader="dot" w:pos="8630"/>
        </w:tabs>
        <w:rPr>
          <w:smallCaps w:val="0"/>
          <w:noProof/>
          <w:sz w:val="24"/>
          <w:szCs w:val="24"/>
        </w:rPr>
      </w:pPr>
      <w:hyperlink w:anchor="_Toc206568178" w:history="1">
        <w:r w:rsidRPr="00AD05B9">
          <w:rPr>
            <w:rStyle w:val="Hyperlink"/>
            <w:rFonts w:cs="Tahoma"/>
            <w:noProof/>
          </w:rPr>
          <w:t>19.0</w:t>
        </w:r>
        <w:r>
          <w:rPr>
            <w:smallCaps w:val="0"/>
            <w:noProof/>
            <w:sz w:val="24"/>
            <w:szCs w:val="24"/>
          </w:rPr>
          <w:tab/>
        </w:r>
        <w:r w:rsidRPr="00AD05B9">
          <w:rPr>
            <w:rStyle w:val="Hyperlink"/>
            <w:noProof/>
          </w:rPr>
          <w:t>Benefits</w:t>
        </w:r>
        <w:r>
          <w:rPr>
            <w:noProof/>
            <w:webHidden/>
          </w:rPr>
          <w:tab/>
        </w:r>
        <w:r>
          <w:rPr>
            <w:noProof/>
            <w:webHidden/>
          </w:rPr>
          <w:fldChar w:fldCharType="begin"/>
        </w:r>
        <w:r>
          <w:rPr>
            <w:noProof/>
            <w:webHidden/>
          </w:rPr>
          <w:instrText xml:space="preserve"> PAGEREF _Toc206568178 \h </w:instrText>
        </w:r>
        <w:r w:rsidR="00A55D2F">
          <w:rPr>
            <w:noProof/>
          </w:rPr>
        </w:r>
        <w:r>
          <w:rPr>
            <w:noProof/>
            <w:webHidden/>
          </w:rPr>
          <w:fldChar w:fldCharType="separate"/>
        </w:r>
        <w:r w:rsidR="00385A69">
          <w:rPr>
            <w:noProof/>
            <w:webHidden/>
          </w:rPr>
          <w:t>8</w:t>
        </w:r>
        <w:r>
          <w:rPr>
            <w:noProof/>
            <w:webHidden/>
          </w:rPr>
          <w:fldChar w:fldCharType="end"/>
        </w:r>
      </w:hyperlink>
    </w:p>
    <w:p w:rsidR="00424D6A" w:rsidRDefault="00424D6A">
      <w:pPr>
        <w:pStyle w:val="TOC2"/>
        <w:tabs>
          <w:tab w:val="left" w:pos="960"/>
          <w:tab w:val="right" w:leader="dot" w:pos="8630"/>
        </w:tabs>
        <w:rPr>
          <w:rStyle w:val="Hyperlink"/>
          <w:noProof/>
        </w:rPr>
      </w:pPr>
      <w:hyperlink w:anchor="_Toc206568179" w:history="1">
        <w:r w:rsidRPr="00AD05B9">
          <w:rPr>
            <w:rStyle w:val="Hyperlink"/>
            <w:rFonts w:cs="Tahoma"/>
            <w:noProof/>
          </w:rPr>
          <w:t>20.0</w:t>
        </w:r>
        <w:r>
          <w:rPr>
            <w:smallCaps w:val="0"/>
            <w:noProof/>
            <w:sz w:val="24"/>
            <w:szCs w:val="24"/>
          </w:rPr>
          <w:tab/>
        </w:r>
        <w:r w:rsidRPr="00AD05B9">
          <w:rPr>
            <w:rStyle w:val="Hyperlink"/>
            <w:noProof/>
          </w:rPr>
          <w:t>Investments</w:t>
        </w:r>
        <w:r>
          <w:rPr>
            <w:noProof/>
            <w:webHidden/>
          </w:rPr>
          <w:tab/>
        </w:r>
        <w:r>
          <w:rPr>
            <w:noProof/>
            <w:webHidden/>
          </w:rPr>
          <w:fldChar w:fldCharType="begin"/>
        </w:r>
        <w:r>
          <w:rPr>
            <w:noProof/>
            <w:webHidden/>
          </w:rPr>
          <w:instrText xml:space="preserve"> PAGEREF _Toc206568179 \h </w:instrText>
        </w:r>
        <w:r w:rsidR="00A55D2F">
          <w:rPr>
            <w:noProof/>
          </w:rPr>
        </w:r>
        <w:r>
          <w:rPr>
            <w:noProof/>
            <w:webHidden/>
          </w:rPr>
          <w:fldChar w:fldCharType="separate"/>
        </w:r>
        <w:r w:rsidR="00385A69">
          <w:rPr>
            <w:noProof/>
            <w:webHidden/>
          </w:rPr>
          <w:t>9</w:t>
        </w:r>
        <w:r>
          <w:rPr>
            <w:noProof/>
            <w:webHidden/>
          </w:rPr>
          <w:fldChar w:fldCharType="end"/>
        </w:r>
      </w:hyperlink>
    </w:p>
    <w:p w:rsidR="00424D6A" w:rsidRPr="00424D6A" w:rsidRDefault="00424D6A" w:rsidP="00424D6A">
      <w:pPr>
        <w:rPr>
          <w:noProof/>
        </w:rPr>
      </w:pPr>
    </w:p>
    <w:p w:rsidR="00424D6A" w:rsidRDefault="00424D6A">
      <w:pPr>
        <w:pStyle w:val="TOC2"/>
        <w:tabs>
          <w:tab w:val="right" w:leader="dot" w:pos="8630"/>
        </w:tabs>
        <w:rPr>
          <w:smallCaps w:val="0"/>
          <w:noProof/>
          <w:sz w:val="24"/>
          <w:szCs w:val="24"/>
        </w:rPr>
      </w:pPr>
      <w:hyperlink w:anchor="_Toc206568180" w:history="1">
        <w:r w:rsidRPr="00AD05B9">
          <w:rPr>
            <w:rStyle w:val="Hyperlink"/>
            <w:noProof/>
          </w:rPr>
          <w:t>APPENDIX A–Procedures</w:t>
        </w:r>
        <w:r>
          <w:rPr>
            <w:noProof/>
            <w:webHidden/>
          </w:rPr>
          <w:tab/>
        </w:r>
        <w:r>
          <w:rPr>
            <w:noProof/>
            <w:webHidden/>
          </w:rPr>
          <w:fldChar w:fldCharType="begin"/>
        </w:r>
        <w:r>
          <w:rPr>
            <w:noProof/>
            <w:webHidden/>
          </w:rPr>
          <w:instrText xml:space="preserve"> PAGEREF _Toc206568180 \h </w:instrText>
        </w:r>
        <w:r w:rsidR="00A55D2F">
          <w:rPr>
            <w:noProof/>
          </w:rPr>
        </w:r>
        <w:r>
          <w:rPr>
            <w:noProof/>
            <w:webHidden/>
          </w:rPr>
          <w:fldChar w:fldCharType="separate"/>
        </w:r>
        <w:r w:rsidR="00385A69">
          <w:rPr>
            <w:noProof/>
            <w:webHidden/>
          </w:rPr>
          <w:t>10</w:t>
        </w:r>
        <w:r>
          <w:rPr>
            <w:noProof/>
            <w:webHidden/>
          </w:rPr>
          <w:fldChar w:fldCharType="end"/>
        </w:r>
      </w:hyperlink>
    </w:p>
    <w:p w:rsidR="00424D6A" w:rsidRDefault="00424D6A">
      <w:pPr>
        <w:pStyle w:val="TOC3"/>
        <w:tabs>
          <w:tab w:val="right" w:leader="dot" w:pos="8630"/>
        </w:tabs>
        <w:rPr>
          <w:i w:val="0"/>
          <w:iCs w:val="0"/>
          <w:noProof/>
          <w:sz w:val="24"/>
          <w:szCs w:val="24"/>
        </w:rPr>
      </w:pPr>
      <w:hyperlink w:anchor="_Toc206568181" w:history="1">
        <w:r w:rsidRPr="00AD05B9">
          <w:rPr>
            <w:rStyle w:val="Hyperlink"/>
            <w:noProof/>
          </w:rPr>
          <w:t>Deposits</w:t>
        </w:r>
        <w:r>
          <w:rPr>
            <w:noProof/>
            <w:webHidden/>
          </w:rPr>
          <w:tab/>
        </w:r>
        <w:r>
          <w:rPr>
            <w:noProof/>
            <w:webHidden/>
          </w:rPr>
          <w:fldChar w:fldCharType="begin"/>
        </w:r>
        <w:r>
          <w:rPr>
            <w:noProof/>
            <w:webHidden/>
          </w:rPr>
          <w:instrText xml:space="preserve"> PAGEREF _Toc206568181 \h </w:instrText>
        </w:r>
        <w:r w:rsidR="00A55D2F">
          <w:rPr>
            <w:noProof/>
          </w:rPr>
        </w:r>
        <w:r>
          <w:rPr>
            <w:noProof/>
            <w:webHidden/>
          </w:rPr>
          <w:fldChar w:fldCharType="separate"/>
        </w:r>
        <w:r w:rsidR="00385A69">
          <w:rPr>
            <w:noProof/>
            <w:webHidden/>
          </w:rPr>
          <w:t>10</w:t>
        </w:r>
        <w:r>
          <w:rPr>
            <w:noProof/>
            <w:webHidden/>
          </w:rPr>
          <w:fldChar w:fldCharType="end"/>
        </w:r>
      </w:hyperlink>
    </w:p>
    <w:p w:rsidR="00424D6A" w:rsidRDefault="00424D6A">
      <w:pPr>
        <w:pStyle w:val="TOC3"/>
        <w:tabs>
          <w:tab w:val="right" w:leader="dot" w:pos="8630"/>
        </w:tabs>
        <w:rPr>
          <w:i w:val="0"/>
          <w:iCs w:val="0"/>
          <w:noProof/>
          <w:sz w:val="24"/>
          <w:szCs w:val="24"/>
        </w:rPr>
      </w:pPr>
      <w:hyperlink w:anchor="_Toc206568182" w:history="1">
        <w:r w:rsidRPr="00AD05B9">
          <w:rPr>
            <w:rStyle w:val="Hyperlink"/>
            <w:noProof/>
          </w:rPr>
          <w:t>Disbursements</w:t>
        </w:r>
        <w:r>
          <w:rPr>
            <w:noProof/>
            <w:webHidden/>
          </w:rPr>
          <w:tab/>
        </w:r>
        <w:r>
          <w:rPr>
            <w:noProof/>
            <w:webHidden/>
          </w:rPr>
          <w:fldChar w:fldCharType="begin"/>
        </w:r>
        <w:r>
          <w:rPr>
            <w:noProof/>
            <w:webHidden/>
          </w:rPr>
          <w:instrText xml:space="preserve"> PAGEREF _Toc206568182 \h </w:instrText>
        </w:r>
        <w:r w:rsidR="00A55D2F">
          <w:rPr>
            <w:noProof/>
          </w:rPr>
        </w:r>
        <w:r>
          <w:rPr>
            <w:noProof/>
            <w:webHidden/>
          </w:rPr>
          <w:fldChar w:fldCharType="separate"/>
        </w:r>
        <w:r w:rsidR="00385A69">
          <w:rPr>
            <w:noProof/>
            <w:webHidden/>
          </w:rPr>
          <w:t>10</w:t>
        </w:r>
        <w:r>
          <w:rPr>
            <w:noProof/>
            <w:webHidden/>
          </w:rPr>
          <w:fldChar w:fldCharType="end"/>
        </w:r>
      </w:hyperlink>
    </w:p>
    <w:p w:rsidR="00424D6A" w:rsidRDefault="00424D6A">
      <w:pPr>
        <w:pStyle w:val="TOC3"/>
        <w:tabs>
          <w:tab w:val="right" w:leader="dot" w:pos="8630"/>
        </w:tabs>
        <w:rPr>
          <w:i w:val="0"/>
          <w:iCs w:val="0"/>
          <w:noProof/>
          <w:sz w:val="24"/>
          <w:szCs w:val="24"/>
        </w:rPr>
      </w:pPr>
      <w:hyperlink w:anchor="_Toc206568183" w:history="1">
        <w:r w:rsidRPr="00AD05B9">
          <w:rPr>
            <w:rStyle w:val="Hyperlink"/>
            <w:noProof/>
          </w:rPr>
          <w:t>Check signing</w:t>
        </w:r>
        <w:r>
          <w:rPr>
            <w:noProof/>
            <w:webHidden/>
          </w:rPr>
          <w:tab/>
        </w:r>
        <w:r>
          <w:rPr>
            <w:noProof/>
            <w:webHidden/>
          </w:rPr>
          <w:fldChar w:fldCharType="begin"/>
        </w:r>
        <w:r>
          <w:rPr>
            <w:noProof/>
            <w:webHidden/>
          </w:rPr>
          <w:instrText xml:space="preserve"> PAGEREF _Toc206568183 \h </w:instrText>
        </w:r>
        <w:r w:rsidR="00A55D2F">
          <w:rPr>
            <w:noProof/>
          </w:rPr>
        </w:r>
        <w:r>
          <w:rPr>
            <w:noProof/>
            <w:webHidden/>
          </w:rPr>
          <w:fldChar w:fldCharType="separate"/>
        </w:r>
        <w:r w:rsidR="00385A69">
          <w:rPr>
            <w:noProof/>
            <w:webHidden/>
          </w:rPr>
          <w:t>11</w:t>
        </w:r>
        <w:r>
          <w:rPr>
            <w:noProof/>
            <w:webHidden/>
          </w:rPr>
          <w:fldChar w:fldCharType="end"/>
        </w:r>
      </w:hyperlink>
    </w:p>
    <w:p w:rsidR="00424D6A" w:rsidRDefault="00424D6A">
      <w:pPr>
        <w:pStyle w:val="TOC3"/>
        <w:tabs>
          <w:tab w:val="right" w:leader="dot" w:pos="8630"/>
        </w:tabs>
        <w:rPr>
          <w:i w:val="0"/>
          <w:iCs w:val="0"/>
          <w:noProof/>
          <w:sz w:val="24"/>
          <w:szCs w:val="24"/>
        </w:rPr>
      </w:pPr>
      <w:hyperlink w:anchor="_Toc206568184" w:history="1">
        <w:r w:rsidRPr="00AD05B9">
          <w:rPr>
            <w:rStyle w:val="Hyperlink"/>
            <w:noProof/>
          </w:rPr>
          <w:t>Account Reconciliations</w:t>
        </w:r>
        <w:r>
          <w:rPr>
            <w:noProof/>
            <w:webHidden/>
          </w:rPr>
          <w:tab/>
        </w:r>
        <w:r>
          <w:rPr>
            <w:noProof/>
            <w:webHidden/>
          </w:rPr>
          <w:fldChar w:fldCharType="begin"/>
        </w:r>
        <w:r>
          <w:rPr>
            <w:noProof/>
            <w:webHidden/>
          </w:rPr>
          <w:instrText xml:space="preserve"> PAGEREF _Toc206568184 \h </w:instrText>
        </w:r>
        <w:r w:rsidR="00A55D2F">
          <w:rPr>
            <w:noProof/>
          </w:rPr>
        </w:r>
        <w:r>
          <w:rPr>
            <w:noProof/>
            <w:webHidden/>
          </w:rPr>
          <w:fldChar w:fldCharType="separate"/>
        </w:r>
        <w:r w:rsidR="00385A69">
          <w:rPr>
            <w:noProof/>
            <w:webHidden/>
          </w:rPr>
          <w:t>11</w:t>
        </w:r>
        <w:r>
          <w:rPr>
            <w:noProof/>
            <w:webHidden/>
          </w:rPr>
          <w:fldChar w:fldCharType="end"/>
        </w:r>
      </w:hyperlink>
    </w:p>
    <w:p w:rsidR="00424D6A" w:rsidRDefault="00424D6A">
      <w:pPr>
        <w:pStyle w:val="TOC3"/>
        <w:tabs>
          <w:tab w:val="right" w:leader="dot" w:pos="8630"/>
        </w:tabs>
        <w:rPr>
          <w:i w:val="0"/>
          <w:iCs w:val="0"/>
          <w:noProof/>
          <w:sz w:val="24"/>
          <w:szCs w:val="24"/>
        </w:rPr>
      </w:pPr>
      <w:hyperlink w:anchor="_Toc206568185" w:history="1">
        <w:r w:rsidRPr="00AD05B9">
          <w:rPr>
            <w:rStyle w:val="Hyperlink"/>
            <w:noProof/>
          </w:rPr>
          <w:t>Payroll</w:t>
        </w:r>
        <w:r>
          <w:rPr>
            <w:noProof/>
            <w:webHidden/>
          </w:rPr>
          <w:tab/>
        </w:r>
        <w:r>
          <w:rPr>
            <w:noProof/>
            <w:webHidden/>
          </w:rPr>
          <w:fldChar w:fldCharType="begin"/>
        </w:r>
        <w:r>
          <w:rPr>
            <w:noProof/>
            <w:webHidden/>
          </w:rPr>
          <w:instrText xml:space="preserve"> PAGEREF _Toc206568185 \h </w:instrText>
        </w:r>
        <w:r w:rsidR="00A55D2F">
          <w:rPr>
            <w:noProof/>
          </w:rPr>
        </w:r>
        <w:r>
          <w:rPr>
            <w:noProof/>
            <w:webHidden/>
          </w:rPr>
          <w:fldChar w:fldCharType="separate"/>
        </w:r>
        <w:r w:rsidR="00385A69">
          <w:rPr>
            <w:noProof/>
            <w:webHidden/>
          </w:rPr>
          <w:t>11</w:t>
        </w:r>
        <w:r>
          <w:rPr>
            <w:noProof/>
            <w:webHidden/>
          </w:rPr>
          <w:fldChar w:fldCharType="end"/>
        </w:r>
      </w:hyperlink>
    </w:p>
    <w:p w:rsidR="00424D6A" w:rsidRDefault="00424D6A">
      <w:pPr>
        <w:pStyle w:val="TOC3"/>
        <w:tabs>
          <w:tab w:val="right" w:leader="dot" w:pos="8630"/>
        </w:tabs>
        <w:rPr>
          <w:i w:val="0"/>
          <w:iCs w:val="0"/>
          <w:noProof/>
          <w:sz w:val="24"/>
          <w:szCs w:val="24"/>
        </w:rPr>
      </w:pPr>
      <w:hyperlink w:anchor="_Toc206568186" w:history="1">
        <w:r w:rsidRPr="00AD05B9">
          <w:rPr>
            <w:rStyle w:val="Hyperlink"/>
            <w:noProof/>
          </w:rPr>
          <w:t>Benefits</w:t>
        </w:r>
        <w:r>
          <w:rPr>
            <w:noProof/>
            <w:webHidden/>
          </w:rPr>
          <w:tab/>
        </w:r>
        <w:r>
          <w:rPr>
            <w:noProof/>
            <w:webHidden/>
          </w:rPr>
          <w:fldChar w:fldCharType="begin"/>
        </w:r>
        <w:r>
          <w:rPr>
            <w:noProof/>
            <w:webHidden/>
          </w:rPr>
          <w:instrText xml:space="preserve"> PAGEREF _Toc206568186 \h </w:instrText>
        </w:r>
        <w:r w:rsidR="00A55D2F">
          <w:rPr>
            <w:noProof/>
          </w:rPr>
        </w:r>
        <w:r>
          <w:rPr>
            <w:noProof/>
            <w:webHidden/>
          </w:rPr>
          <w:fldChar w:fldCharType="separate"/>
        </w:r>
        <w:r w:rsidR="00385A69">
          <w:rPr>
            <w:noProof/>
            <w:webHidden/>
          </w:rPr>
          <w:t>11</w:t>
        </w:r>
        <w:r>
          <w:rPr>
            <w:noProof/>
            <w:webHidden/>
          </w:rPr>
          <w:fldChar w:fldCharType="end"/>
        </w:r>
      </w:hyperlink>
    </w:p>
    <w:p w:rsidR="00424D6A" w:rsidRDefault="00424D6A">
      <w:pPr>
        <w:pStyle w:val="TOC2"/>
        <w:tabs>
          <w:tab w:val="right" w:leader="dot" w:pos="8630"/>
        </w:tabs>
        <w:rPr>
          <w:rStyle w:val="Hyperlink"/>
          <w:noProof/>
        </w:rPr>
      </w:pPr>
    </w:p>
    <w:p w:rsidR="00424D6A" w:rsidRDefault="00424D6A">
      <w:pPr>
        <w:pStyle w:val="TOC2"/>
        <w:tabs>
          <w:tab w:val="right" w:leader="dot" w:pos="8630"/>
        </w:tabs>
        <w:rPr>
          <w:smallCaps w:val="0"/>
          <w:noProof/>
          <w:sz w:val="24"/>
          <w:szCs w:val="24"/>
        </w:rPr>
      </w:pPr>
      <w:hyperlink w:anchor="_Toc206568187" w:history="1">
        <w:r w:rsidRPr="00AD05B9">
          <w:rPr>
            <w:rStyle w:val="Hyperlink"/>
            <w:noProof/>
          </w:rPr>
          <w:t>APPENDIX B–Business Record Retention Schedule</w:t>
        </w:r>
        <w:r>
          <w:rPr>
            <w:noProof/>
            <w:webHidden/>
          </w:rPr>
          <w:tab/>
        </w:r>
        <w:r>
          <w:rPr>
            <w:noProof/>
            <w:webHidden/>
          </w:rPr>
          <w:fldChar w:fldCharType="begin"/>
        </w:r>
        <w:r>
          <w:rPr>
            <w:noProof/>
            <w:webHidden/>
          </w:rPr>
          <w:instrText xml:space="preserve"> PAGEREF _Toc206568187 \h </w:instrText>
        </w:r>
        <w:r w:rsidR="00A55D2F">
          <w:rPr>
            <w:noProof/>
          </w:rPr>
        </w:r>
        <w:r>
          <w:rPr>
            <w:noProof/>
            <w:webHidden/>
          </w:rPr>
          <w:fldChar w:fldCharType="separate"/>
        </w:r>
        <w:r w:rsidR="00385A69">
          <w:rPr>
            <w:noProof/>
            <w:webHidden/>
          </w:rPr>
          <w:t>12</w:t>
        </w:r>
        <w:r>
          <w:rPr>
            <w:noProof/>
            <w:webHidden/>
          </w:rPr>
          <w:fldChar w:fldCharType="end"/>
        </w:r>
      </w:hyperlink>
    </w:p>
    <w:p w:rsidR="00424D6A" w:rsidRDefault="00424D6A">
      <w:pPr>
        <w:pStyle w:val="TOC2"/>
        <w:tabs>
          <w:tab w:val="right" w:leader="dot" w:pos="8630"/>
        </w:tabs>
        <w:rPr>
          <w:rStyle w:val="Hyperlink"/>
          <w:noProof/>
        </w:rPr>
      </w:pPr>
    </w:p>
    <w:p w:rsidR="00424D6A" w:rsidRDefault="00424D6A">
      <w:pPr>
        <w:pStyle w:val="TOC2"/>
        <w:tabs>
          <w:tab w:val="right" w:leader="dot" w:pos="8630"/>
        </w:tabs>
        <w:rPr>
          <w:rStyle w:val="Hyperlink"/>
          <w:noProof/>
        </w:rPr>
      </w:pPr>
      <w:hyperlink w:anchor="_Toc206568188" w:history="1">
        <w:r w:rsidRPr="00AD05B9">
          <w:rPr>
            <w:rStyle w:val="Hyperlink"/>
            <w:noProof/>
          </w:rPr>
          <w:t>APPENDIX C–Document History</w:t>
        </w:r>
        <w:r>
          <w:rPr>
            <w:noProof/>
            <w:webHidden/>
          </w:rPr>
          <w:tab/>
        </w:r>
        <w:r>
          <w:rPr>
            <w:noProof/>
            <w:webHidden/>
          </w:rPr>
          <w:fldChar w:fldCharType="begin"/>
        </w:r>
        <w:r>
          <w:rPr>
            <w:noProof/>
            <w:webHidden/>
          </w:rPr>
          <w:instrText xml:space="preserve"> PAGEREF _Toc206568188 \h </w:instrText>
        </w:r>
        <w:r w:rsidR="00A55D2F">
          <w:rPr>
            <w:noProof/>
          </w:rPr>
        </w:r>
        <w:r>
          <w:rPr>
            <w:noProof/>
            <w:webHidden/>
          </w:rPr>
          <w:fldChar w:fldCharType="separate"/>
        </w:r>
        <w:r w:rsidR="00385A69">
          <w:rPr>
            <w:noProof/>
            <w:webHidden/>
          </w:rPr>
          <w:t>13</w:t>
        </w:r>
        <w:r>
          <w:rPr>
            <w:noProof/>
            <w:webHidden/>
          </w:rPr>
          <w:fldChar w:fldCharType="end"/>
        </w:r>
      </w:hyperlink>
    </w:p>
    <w:p w:rsidR="00424D6A" w:rsidRDefault="00424D6A">
      <w:pPr>
        <w:pStyle w:val="TOC2"/>
        <w:tabs>
          <w:tab w:val="right" w:leader="dot" w:pos="8630"/>
        </w:tabs>
        <w:rPr>
          <w:smallCaps w:val="0"/>
          <w:noProof/>
          <w:sz w:val="24"/>
          <w:szCs w:val="24"/>
        </w:rPr>
      </w:pPr>
      <w:r>
        <w:rPr>
          <w:rStyle w:val="Hyperlink"/>
          <w:noProof/>
        </w:rPr>
        <w:br w:type="page"/>
      </w:r>
    </w:p>
    <w:p w:rsidR="00F4100F" w:rsidRPr="00507D75" w:rsidRDefault="00E279A3" w:rsidP="00507D75">
      <w:pPr>
        <w:pStyle w:val="Heading3"/>
        <w:numPr>
          <w:ilvl w:val="0"/>
          <w:numId w:val="8"/>
        </w:numPr>
        <w:rPr>
          <w:sz w:val="24"/>
          <w:szCs w:val="24"/>
        </w:rPr>
      </w:pPr>
      <w:r>
        <w:rPr>
          <w:b w:val="0"/>
          <w:bCs w:val="0"/>
          <w:sz w:val="24"/>
          <w:szCs w:val="24"/>
        </w:rPr>
        <w:fldChar w:fldCharType="end"/>
      </w:r>
      <w:bookmarkStart w:id="6" w:name="_Toc206568157"/>
      <w:r w:rsidR="00C01EC5" w:rsidRPr="00507D75">
        <w:rPr>
          <w:sz w:val="24"/>
          <w:szCs w:val="24"/>
        </w:rPr>
        <w:t>Purpose</w:t>
      </w:r>
      <w:bookmarkEnd w:id="4"/>
      <w:bookmarkEnd w:id="5"/>
      <w:bookmarkEnd w:id="6"/>
      <w:r w:rsidR="00C01EC5" w:rsidRPr="00507D75">
        <w:rPr>
          <w:sz w:val="24"/>
          <w:szCs w:val="24"/>
        </w:rPr>
        <w:t xml:space="preserve"> </w:t>
      </w:r>
    </w:p>
    <w:p w:rsidR="008F7DEC" w:rsidRPr="00416EF1" w:rsidRDefault="008F7DEC" w:rsidP="008F7DEC">
      <w:pPr>
        <w:pStyle w:val="NormalWeb"/>
        <w:rPr>
          <w:sz w:val="22"/>
          <w:szCs w:val="22"/>
        </w:rPr>
      </w:pPr>
      <w:r w:rsidRPr="00416EF1">
        <w:rPr>
          <w:sz w:val="22"/>
          <w:szCs w:val="22"/>
        </w:rPr>
        <w:t>The policy and procedural guidelines contained in this handbook are designed to:</w:t>
      </w:r>
    </w:p>
    <w:p w:rsidR="008F7DEC" w:rsidRPr="00416EF1" w:rsidRDefault="00523013" w:rsidP="00523013">
      <w:pPr>
        <w:pStyle w:val="NormalWeb"/>
        <w:numPr>
          <w:ilvl w:val="0"/>
          <w:numId w:val="4"/>
        </w:numPr>
        <w:rPr>
          <w:sz w:val="22"/>
          <w:szCs w:val="22"/>
        </w:rPr>
      </w:pPr>
      <w:r w:rsidRPr="00416EF1">
        <w:rPr>
          <w:sz w:val="22"/>
          <w:szCs w:val="22"/>
        </w:rPr>
        <w:t xml:space="preserve">protect </w:t>
      </w:r>
      <w:r w:rsidR="008F7DEC" w:rsidRPr="00416EF1">
        <w:rPr>
          <w:sz w:val="22"/>
          <w:szCs w:val="22"/>
        </w:rPr>
        <w:t xml:space="preserve">the assets of </w:t>
      </w:r>
      <w:r w:rsidR="00EF2CEE">
        <w:rPr>
          <w:sz w:val="22"/>
          <w:szCs w:val="22"/>
        </w:rPr>
        <w:t>NPO</w:t>
      </w:r>
      <w:r w:rsidR="00B00A88" w:rsidRPr="00416EF1">
        <w:rPr>
          <w:sz w:val="22"/>
          <w:szCs w:val="22"/>
        </w:rPr>
        <w:t>;</w:t>
      </w:r>
    </w:p>
    <w:p w:rsidR="008F7DEC" w:rsidRPr="00416EF1" w:rsidRDefault="00523013" w:rsidP="00523013">
      <w:pPr>
        <w:pStyle w:val="NormalWeb"/>
        <w:numPr>
          <w:ilvl w:val="0"/>
          <w:numId w:val="4"/>
        </w:numPr>
        <w:rPr>
          <w:sz w:val="22"/>
          <w:szCs w:val="22"/>
        </w:rPr>
      </w:pPr>
      <w:r w:rsidRPr="00416EF1">
        <w:rPr>
          <w:sz w:val="22"/>
          <w:szCs w:val="22"/>
        </w:rPr>
        <w:t xml:space="preserve">ensure </w:t>
      </w:r>
      <w:r w:rsidR="008F7DEC" w:rsidRPr="00416EF1">
        <w:rPr>
          <w:sz w:val="22"/>
          <w:szCs w:val="22"/>
        </w:rPr>
        <w:t xml:space="preserve">the maintenance of accurate records of </w:t>
      </w:r>
      <w:r w:rsidR="00EF2CEE">
        <w:rPr>
          <w:sz w:val="22"/>
          <w:szCs w:val="22"/>
        </w:rPr>
        <w:t>NPO</w:t>
      </w:r>
      <w:r w:rsidR="008F7DEC" w:rsidRPr="00416EF1">
        <w:rPr>
          <w:sz w:val="22"/>
          <w:szCs w:val="22"/>
        </w:rPr>
        <w:t>’s financial activities;</w:t>
      </w:r>
    </w:p>
    <w:p w:rsidR="008F7DEC" w:rsidRPr="00416EF1" w:rsidRDefault="00523013" w:rsidP="00523013">
      <w:pPr>
        <w:pStyle w:val="NormalWeb"/>
        <w:numPr>
          <w:ilvl w:val="0"/>
          <w:numId w:val="4"/>
        </w:numPr>
        <w:rPr>
          <w:sz w:val="22"/>
          <w:szCs w:val="22"/>
        </w:rPr>
      </w:pPr>
      <w:r w:rsidRPr="00416EF1">
        <w:rPr>
          <w:sz w:val="22"/>
          <w:szCs w:val="22"/>
        </w:rPr>
        <w:t xml:space="preserve">provide </w:t>
      </w:r>
      <w:r w:rsidR="008F7DEC" w:rsidRPr="00416EF1">
        <w:rPr>
          <w:sz w:val="22"/>
          <w:szCs w:val="22"/>
        </w:rPr>
        <w:t>a framework of operating standards and behavioral expectations; and,</w:t>
      </w:r>
    </w:p>
    <w:p w:rsidR="008F7DEC" w:rsidRPr="00416EF1" w:rsidRDefault="00523013" w:rsidP="00523013">
      <w:pPr>
        <w:pStyle w:val="NormalWeb"/>
        <w:numPr>
          <w:ilvl w:val="0"/>
          <w:numId w:val="4"/>
        </w:numPr>
        <w:rPr>
          <w:sz w:val="22"/>
          <w:szCs w:val="22"/>
        </w:rPr>
      </w:pPr>
      <w:r w:rsidRPr="00416EF1">
        <w:rPr>
          <w:sz w:val="22"/>
          <w:szCs w:val="22"/>
        </w:rPr>
        <w:t xml:space="preserve">ensure </w:t>
      </w:r>
      <w:r w:rsidR="008F7DEC" w:rsidRPr="00416EF1">
        <w:rPr>
          <w:sz w:val="22"/>
          <w:szCs w:val="22"/>
        </w:rPr>
        <w:t>compliance with federal, state, and local legal and reporting requirements</w:t>
      </w:r>
    </w:p>
    <w:p w:rsidR="00B50688" w:rsidRPr="00416EF1" w:rsidRDefault="00B50688" w:rsidP="00B50688">
      <w:pPr>
        <w:pStyle w:val="NormalWeb"/>
        <w:rPr>
          <w:sz w:val="22"/>
          <w:szCs w:val="22"/>
        </w:rPr>
      </w:pPr>
      <w:r w:rsidRPr="00416EF1">
        <w:rPr>
          <w:sz w:val="22"/>
          <w:szCs w:val="22"/>
        </w:rPr>
        <w:t xml:space="preserve">Exceptions to written policies may only be made with the prior approval of the Finance Committee or the Board of Directors. Changes or amendments to these policies may be approved by the Board of Directors at any time. A complete review of the policies shall be conducted every </w:t>
      </w:r>
      <w:r w:rsidRPr="00416EF1">
        <w:rPr>
          <w:sz w:val="22"/>
          <w:szCs w:val="22"/>
          <w:highlight w:val="yellow"/>
        </w:rPr>
        <w:t>two years</w:t>
      </w:r>
      <w:r w:rsidRPr="00416EF1">
        <w:rPr>
          <w:sz w:val="22"/>
          <w:szCs w:val="22"/>
        </w:rPr>
        <w:t xml:space="preserve"> by the Finance Committee or other Board designee.</w:t>
      </w:r>
    </w:p>
    <w:p w:rsidR="00FB147F" w:rsidRPr="00416EF1" w:rsidRDefault="00FB147F" w:rsidP="00FB147F">
      <w:pPr>
        <w:pStyle w:val="NormalWeb"/>
        <w:rPr>
          <w:sz w:val="22"/>
          <w:szCs w:val="22"/>
        </w:rPr>
      </w:pPr>
      <w:r w:rsidRPr="00416EF1">
        <w:rPr>
          <w:sz w:val="22"/>
          <w:szCs w:val="22"/>
        </w:rPr>
        <w:t>All personnel with financial responsibilities are expected to be familiar with and operate within the parameters of these policies and guidelines.</w:t>
      </w:r>
    </w:p>
    <w:p w:rsidR="00523013" w:rsidRPr="00416EF1" w:rsidRDefault="00523013" w:rsidP="007C2D9B">
      <w:pPr>
        <w:pStyle w:val="Heading3"/>
        <w:numPr>
          <w:ilvl w:val="0"/>
          <w:numId w:val="8"/>
        </w:numPr>
        <w:rPr>
          <w:sz w:val="24"/>
          <w:szCs w:val="24"/>
        </w:rPr>
      </w:pPr>
      <w:bookmarkStart w:id="7" w:name="_Toc190751369"/>
      <w:bookmarkStart w:id="8" w:name="_Toc206558324"/>
      <w:bookmarkStart w:id="9" w:name="_Toc206568158"/>
      <w:r w:rsidRPr="00416EF1">
        <w:rPr>
          <w:sz w:val="24"/>
          <w:szCs w:val="24"/>
        </w:rPr>
        <w:t>Roles</w:t>
      </w:r>
      <w:bookmarkEnd w:id="7"/>
      <w:bookmarkEnd w:id="8"/>
      <w:bookmarkEnd w:id="9"/>
    </w:p>
    <w:p w:rsidR="00523013" w:rsidRPr="00416EF1" w:rsidRDefault="00847578" w:rsidP="00712E3D">
      <w:pPr>
        <w:autoSpaceDE w:val="0"/>
        <w:autoSpaceDN w:val="0"/>
        <w:adjustRightInd w:val="0"/>
        <w:outlineLvl w:val="3"/>
        <w:rPr>
          <w:b/>
          <w:sz w:val="22"/>
          <w:szCs w:val="22"/>
        </w:rPr>
      </w:pPr>
      <w:bookmarkStart w:id="10" w:name="_Toc190751370"/>
      <w:r w:rsidRPr="00416EF1">
        <w:rPr>
          <w:b/>
          <w:sz w:val="22"/>
          <w:szCs w:val="22"/>
        </w:rPr>
        <w:t>Treasurer and Finance Committee</w:t>
      </w:r>
      <w:bookmarkEnd w:id="10"/>
    </w:p>
    <w:p w:rsidR="00847578" w:rsidRPr="00416EF1" w:rsidRDefault="00847578" w:rsidP="00712E3D">
      <w:pPr>
        <w:autoSpaceDE w:val="0"/>
        <w:autoSpaceDN w:val="0"/>
        <w:adjustRightInd w:val="0"/>
        <w:rPr>
          <w:sz w:val="22"/>
          <w:szCs w:val="22"/>
        </w:rPr>
      </w:pPr>
      <w:r w:rsidRPr="00416EF1">
        <w:rPr>
          <w:sz w:val="22"/>
          <w:szCs w:val="22"/>
        </w:rPr>
        <w:t>The Board Treasurer chairs the Finance Committee, which is composed of members designated by the Board of Directors. The Finance Committee has whatever authority as may be designated by the Board of Directors, including:</w:t>
      </w:r>
    </w:p>
    <w:p w:rsidR="00847578" w:rsidRPr="00416EF1" w:rsidRDefault="00847578" w:rsidP="00712E3D">
      <w:pPr>
        <w:numPr>
          <w:ilvl w:val="0"/>
          <w:numId w:val="1"/>
        </w:numPr>
        <w:autoSpaceDE w:val="0"/>
        <w:autoSpaceDN w:val="0"/>
        <w:adjustRightInd w:val="0"/>
        <w:rPr>
          <w:sz w:val="22"/>
          <w:szCs w:val="22"/>
        </w:rPr>
      </w:pPr>
      <w:r w:rsidRPr="00416EF1">
        <w:rPr>
          <w:sz w:val="22"/>
          <w:szCs w:val="22"/>
        </w:rPr>
        <w:t>choosing the auditor</w:t>
      </w:r>
    </w:p>
    <w:p w:rsidR="00847578" w:rsidRPr="00416EF1" w:rsidRDefault="00847578" w:rsidP="00712E3D">
      <w:pPr>
        <w:numPr>
          <w:ilvl w:val="0"/>
          <w:numId w:val="1"/>
        </w:numPr>
        <w:autoSpaceDE w:val="0"/>
        <w:autoSpaceDN w:val="0"/>
        <w:adjustRightInd w:val="0"/>
        <w:rPr>
          <w:sz w:val="22"/>
          <w:szCs w:val="22"/>
        </w:rPr>
      </w:pPr>
      <w:r w:rsidRPr="00416EF1">
        <w:rPr>
          <w:sz w:val="22"/>
          <w:szCs w:val="22"/>
        </w:rPr>
        <w:t>performing regular, in-depth reviews of the organization’s financial activity</w:t>
      </w:r>
    </w:p>
    <w:p w:rsidR="00847578" w:rsidRPr="00416EF1" w:rsidRDefault="00847578" w:rsidP="00712E3D">
      <w:pPr>
        <w:numPr>
          <w:ilvl w:val="0"/>
          <w:numId w:val="1"/>
        </w:numPr>
        <w:autoSpaceDE w:val="0"/>
        <w:autoSpaceDN w:val="0"/>
        <w:adjustRightInd w:val="0"/>
        <w:rPr>
          <w:sz w:val="22"/>
          <w:szCs w:val="22"/>
        </w:rPr>
      </w:pPr>
      <w:r w:rsidRPr="00416EF1">
        <w:rPr>
          <w:sz w:val="22"/>
          <w:szCs w:val="22"/>
        </w:rPr>
        <w:t>overseeing the development of the annual budget</w:t>
      </w:r>
    </w:p>
    <w:p w:rsidR="00847578" w:rsidRPr="00416EF1" w:rsidRDefault="00847578" w:rsidP="00712E3D">
      <w:pPr>
        <w:numPr>
          <w:ilvl w:val="0"/>
          <w:numId w:val="1"/>
        </w:numPr>
        <w:autoSpaceDE w:val="0"/>
        <w:autoSpaceDN w:val="0"/>
        <w:adjustRightInd w:val="0"/>
        <w:rPr>
          <w:sz w:val="22"/>
          <w:szCs w:val="22"/>
        </w:rPr>
      </w:pPr>
      <w:r w:rsidRPr="00416EF1">
        <w:rPr>
          <w:sz w:val="22"/>
          <w:szCs w:val="22"/>
        </w:rPr>
        <w:t>determining the allocation of investment deposits</w:t>
      </w:r>
    </w:p>
    <w:p w:rsidR="007F463C" w:rsidRPr="00416EF1" w:rsidRDefault="007F463C" w:rsidP="00712E3D">
      <w:pPr>
        <w:autoSpaceDE w:val="0"/>
        <w:autoSpaceDN w:val="0"/>
        <w:adjustRightInd w:val="0"/>
        <w:outlineLvl w:val="3"/>
        <w:rPr>
          <w:b/>
          <w:sz w:val="22"/>
          <w:szCs w:val="22"/>
        </w:rPr>
      </w:pPr>
      <w:bookmarkStart w:id="11" w:name="_Toc190751371"/>
    </w:p>
    <w:p w:rsidR="00412FD7" w:rsidRPr="00416EF1" w:rsidRDefault="00105DAB" w:rsidP="00712E3D">
      <w:pPr>
        <w:autoSpaceDE w:val="0"/>
        <w:autoSpaceDN w:val="0"/>
        <w:adjustRightInd w:val="0"/>
        <w:outlineLvl w:val="3"/>
        <w:rPr>
          <w:b/>
          <w:sz w:val="22"/>
          <w:szCs w:val="22"/>
        </w:rPr>
      </w:pPr>
      <w:r w:rsidRPr="00416EF1">
        <w:rPr>
          <w:b/>
          <w:sz w:val="22"/>
          <w:szCs w:val="22"/>
        </w:rPr>
        <w:t>Executive Director</w:t>
      </w:r>
      <w:bookmarkEnd w:id="11"/>
    </w:p>
    <w:p w:rsidR="004A5864" w:rsidRPr="00416EF1" w:rsidRDefault="008F7DEC" w:rsidP="00712E3D">
      <w:pPr>
        <w:autoSpaceDE w:val="0"/>
        <w:autoSpaceDN w:val="0"/>
        <w:adjustRightInd w:val="0"/>
        <w:rPr>
          <w:sz w:val="22"/>
          <w:szCs w:val="22"/>
        </w:rPr>
      </w:pPr>
      <w:r w:rsidRPr="00416EF1">
        <w:rPr>
          <w:sz w:val="22"/>
          <w:szCs w:val="22"/>
        </w:rPr>
        <w:t xml:space="preserve">The Executive Director has the responsibility for administering these policies and ensuring compliance with procedures that have been approved by the Board of Directors. </w:t>
      </w:r>
      <w:r w:rsidR="004A5864" w:rsidRPr="00416EF1">
        <w:rPr>
          <w:sz w:val="22"/>
          <w:szCs w:val="22"/>
        </w:rPr>
        <w:t>The ED has whatever authority as may be designated by the Board of Directors, including:</w:t>
      </w:r>
    </w:p>
    <w:p w:rsidR="004A5864" w:rsidRPr="00416EF1" w:rsidRDefault="004A5864" w:rsidP="00712E3D">
      <w:pPr>
        <w:numPr>
          <w:ilvl w:val="0"/>
          <w:numId w:val="1"/>
        </w:numPr>
        <w:autoSpaceDE w:val="0"/>
        <w:autoSpaceDN w:val="0"/>
        <w:adjustRightInd w:val="0"/>
        <w:rPr>
          <w:sz w:val="22"/>
          <w:szCs w:val="22"/>
        </w:rPr>
      </w:pPr>
      <w:r w:rsidRPr="00416EF1">
        <w:rPr>
          <w:sz w:val="22"/>
          <w:szCs w:val="22"/>
        </w:rPr>
        <w:t>making spending decisions within the parameters of the approved budget</w:t>
      </w:r>
    </w:p>
    <w:p w:rsidR="004A5864" w:rsidRPr="00416EF1" w:rsidRDefault="004A5864" w:rsidP="00712E3D">
      <w:pPr>
        <w:numPr>
          <w:ilvl w:val="0"/>
          <w:numId w:val="1"/>
        </w:numPr>
        <w:autoSpaceDE w:val="0"/>
        <w:autoSpaceDN w:val="0"/>
        <w:adjustRightInd w:val="0"/>
        <w:rPr>
          <w:sz w:val="22"/>
          <w:szCs w:val="22"/>
        </w:rPr>
      </w:pPr>
      <w:r w:rsidRPr="00416EF1">
        <w:rPr>
          <w:sz w:val="22"/>
          <w:szCs w:val="22"/>
        </w:rPr>
        <w:t>employing and terminating personnel</w:t>
      </w:r>
    </w:p>
    <w:p w:rsidR="004A5864" w:rsidRPr="00416EF1" w:rsidRDefault="004A5864" w:rsidP="00712E3D">
      <w:pPr>
        <w:numPr>
          <w:ilvl w:val="0"/>
          <w:numId w:val="1"/>
        </w:numPr>
        <w:autoSpaceDE w:val="0"/>
        <w:autoSpaceDN w:val="0"/>
        <w:adjustRightInd w:val="0"/>
        <w:rPr>
          <w:sz w:val="22"/>
          <w:szCs w:val="22"/>
        </w:rPr>
      </w:pPr>
      <w:r w:rsidRPr="00416EF1">
        <w:rPr>
          <w:sz w:val="22"/>
          <w:szCs w:val="22"/>
        </w:rPr>
        <w:t xml:space="preserve">determining </w:t>
      </w:r>
      <w:r w:rsidR="00B414B2" w:rsidRPr="00416EF1">
        <w:rPr>
          <w:sz w:val="22"/>
          <w:szCs w:val="22"/>
        </w:rPr>
        <w:t>wage</w:t>
      </w:r>
      <w:r w:rsidRPr="00416EF1">
        <w:rPr>
          <w:sz w:val="22"/>
          <w:szCs w:val="22"/>
        </w:rPr>
        <w:t xml:space="preserve"> levels</w:t>
      </w:r>
    </w:p>
    <w:p w:rsidR="004A5864" w:rsidRPr="00416EF1" w:rsidRDefault="004A5864" w:rsidP="00712E3D">
      <w:pPr>
        <w:numPr>
          <w:ilvl w:val="0"/>
          <w:numId w:val="1"/>
        </w:numPr>
        <w:autoSpaceDE w:val="0"/>
        <w:autoSpaceDN w:val="0"/>
        <w:adjustRightInd w:val="0"/>
        <w:rPr>
          <w:sz w:val="22"/>
          <w:szCs w:val="22"/>
        </w:rPr>
      </w:pPr>
      <w:r w:rsidRPr="00416EF1">
        <w:rPr>
          <w:sz w:val="22"/>
          <w:szCs w:val="22"/>
        </w:rPr>
        <w:t>creating and amending operating procedures and controls</w:t>
      </w:r>
    </w:p>
    <w:p w:rsidR="004A5864" w:rsidRPr="00416EF1" w:rsidRDefault="004A5864" w:rsidP="00712E3D">
      <w:pPr>
        <w:numPr>
          <w:ilvl w:val="0"/>
          <w:numId w:val="1"/>
        </w:numPr>
        <w:autoSpaceDE w:val="0"/>
        <w:autoSpaceDN w:val="0"/>
        <w:adjustRightInd w:val="0"/>
        <w:rPr>
          <w:sz w:val="22"/>
          <w:szCs w:val="22"/>
        </w:rPr>
      </w:pPr>
      <w:r w:rsidRPr="00416EF1">
        <w:rPr>
          <w:sz w:val="22"/>
          <w:szCs w:val="22"/>
        </w:rPr>
        <w:t>making decisions regarding the duties and accountabilities of personnel and the delegation of decision-making authority</w:t>
      </w:r>
    </w:p>
    <w:p w:rsidR="004A5864" w:rsidRPr="00416EF1" w:rsidRDefault="004A5864" w:rsidP="00712E3D">
      <w:pPr>
        <w:numPr>
          <w:ilvl w:val="0"/>
          <w:numId w:val="1"/>
        </w:numPr>
        <w:autoSpaceDE w:val="0"/>
        <w:autoSpaceDN w:val="0"/>
        <w:adjustRightInd w:val="0"/>
        <w:rPr>
          <w:sz w:val="22"/>
          <w:szCs w:val="22"/>
        </w:rPr>
      </w:pPr>
      <w:r w:rsidRPr="00416EF1">
        <w:rPr>
          <w:sz w:val="22"/>
          <w:szCs w:val="22"/>
        </w:rPr>
        <w:t>entering into contractual agreements within board designated parameters</w:t>
      </w:r>
    </w:p>
    <w:p w:rsidR="00941EA5" w:rsidRPr="00416EF1" w:rsidRDefault="00B5160A" w:rsidP="00712E3D">
      <w:pPr>
        <w:pStyle w:val="NormalWeb"/>
        <w:rPr>
          <w:sz w:val="22"/>
          <w:szCs w:val="22"/>
        </w:rPr>
      </w:pPr>
      <w:r w:rsidRPr="00416EF1">
        <w:rPr>
          <w:sz w:val="22"/>
          <w:szCs w:val="22"/>
        </w:rPr>
        <w:t>Policies and procedures which are not specifically addressed by this document may be determined by</w:t>
      </w:r>
      <w:r w:rsidR="00A378E0" w:rsidRPr="00416EF1">
        <w:rPr>
          <w:sz w:val="22"/>
          <w:szCs w:val="22"/>
        </w:rPr>
        <w:t xml:space="preserve"> the</w:t>
      </w:r>
      <w:r w:rsidRPr="00416EF1">
        <w:rPr>
          <w:sz w:val="22"/>
          <w:szCs w:val="22"/>
        </w:rPr>
        <w:t xml:space="preserve"> Executive Director when the financial impact is not over $</w:t>
      </w:r>
      <w:r w:rsidRPr="00416EF1">
        <w:rPr>
          <w:sz w:val="22"/>
          <w:szCs w:val="22"/>
          <w:highlight w:val="yellow"/>
        </w:rPr>
        <w:t>1000</w:t>
      </w:r>
      <w:r w:rsidRPr="00416EF1">
        <w:rPr>
          <w:sz w:val="22"/>
          <w:szCs w:val="22"/>
        </w:rPr>
        <w:t xml:space="preserve"> for any fiscal year. The Board of Directors must approve any unaddressed policy or procedure with an impact of over $</w:t>
      </w:r>
      <w:r w:rsidRPr="00416EF1">
        <w:rPr>
          <w:sz w:val="22"/>
          <w:szCs w:val="22"/>
          <w:highlight w:val="yellow"/>
        </w:rPr>
        <w:t>1000</w:t>
      </w:r>
      <w:r w:rsidRPr="00416EF1">
        <w:rPr>
          <w:sz w:val="22"/>
          <w:szCs w:val="22"/>
        </w:rPr>
        <w:t>.</w:t>
      </w:r>
    </w:p>
    <w:p w:rsidR="007E5D2C" w:rsidRPr="00416EF1" w:rsidRDefault="00D25039" w:rsidP="00712E3D">
      <w:pPr>
        <w:pStyle w:val="Heading3"/>
        <w:keepNext/>
        <w:numPr>
          <w:ilvl w:val="0"/>
          <w:numId w:val="8"/>
        </w:numPr>
        <w:rPr>
          <w:sz w:val="24"/>
          <w:szCs w:val="24"/>
        </w:rPr>
      </w:pPr>
      <w:bookmarkStart w:id="12" w:name="_Toc190751373"/>
      <w:bookmarkStart w:id="13" w:name="_Toc206558325"/>
      <w:bookmarkStart w:id="14" w:name="_Toc206568159"/>
      <w:r w:rsidRPr="00416EF1">
        <w:rPr>
          <w:sz w:val="24"/>
          <w:szCs w:val="24"/>
        </w:rPr>
        <w:lastRenderedPageBreak/>
        <w:t>General</w:t>
      </w:r>
      <w:bookmarkEnd w:id="12"/>
      <w:r w:rsidRPr="00416EF1">
        <w:rPr>
          <w:sz w:val="24"/>
          <w:szCs w:val="24"/>
        </w:rPr>
        <w:t xml:space="preserve"> </w:t>
      </w:r>
      <w:r w:rsidR="00712E3D" w:rsidRPr="00416EF1">
        <w:rPr>
          <w:sz w:val="24"/>
          <w:szCs w:val="24"/>
        </w:rPr>
        <w:t>accounting policies</w:t>
      </w:r>
      <w:bookmarkEnd w:id="13"/>
      <w:bookmarkEnd w:id="14"/>
    </w:p>
    <w:p w:rsidR="007E5D2C" w:rsidRPr="00416EF1" w:rsidRDefault="007E5D2C" w:rsidP="00E20D03">
      <w:pPr>
        <w:pStyle w:val="NormalWeb"/>
        <w:ind w:left="360"/>
        <w:rPr>
          <w:sz w:val="22"/>
          <w:szCs w:val="22"/>
        </w:rPr>
      </w:pPr>
      <w:r w:rsidRPr="00416EF1">
        <w:rPr>
          <w:bCs/>
          <w:sz w:val="22"/>
          <w:szCs w:val="22"/>
        </w:rPr>
        <w:t xml:space="preserve">The accounting system </w:t>
      </w:r>
      <w:r w:rsidR="008D3BEC" w:rsidRPr="00416EF1">
        <w:rPr>
          <w:bCs/>
          <w:sz w:val="22"/>
          <w:szCs w:val="22"/>
        </w:rPr>
        <w:t xml:space="preserve">follows </w:t>
      </w:r>
      <w:r w:rsidRPr="00416EF1">
        <w:rPr>
          <w:bCs/>
          <w:sz w:val="22"/>
          <w:szCs w:val="22"/>
        </w:rPr>
        <w:t>general accepted accounting policies (GAAP)</w:t>
      </w:r>
      <w:r w:rsidR="00847578" w:rsidRPr="00416EF1">
        <w:rPr>
          <w:bCs/>
          <w:sz w:val="22"/>
          <w:szCs w:val="22"/>
        </w:rPr>
        <w:t>.</w:t>
      </w:r>
    </w:p>
    <w:p w:rsidR="007E5D2C" w:rsidRPr="00416EF1" w:rsidRDefault="007E5D2C" w:rsidP="00E20D03">
      <w:pPr>
        <w:pStyle w:val="NormalWeb"/>
        <w:ind w:left="360"/>
        <w:rPr>
          <w:sz w:val="22"/>
          <w:szCs w:val="22"/>
        </w:rPr>
      </w:pPr>
      <w:r w:rsidRPr="00416EF1">
        <w:rPr>
          <w:sz w:val="22"/>
          <w:szCs w:val="22"/>
        </w:rPr>
        <w:t xml:space="preserve">Financial statements </w:t>
      </w:r>
      <w:r w:rsidR="008D3BEC" w:rsidRPr="00416EF1">
        <w:rPr>
          <w:sz w:val="22"/>
          <w:szCs w:val="22"/>
        </w:rPr>
        <w:t xml:space="preserve">are </w:t>
      </w:r>
      <w:r w:rsidRPr="00416EF1">
        <w:rPr>
          <w:sz w:val="22"/>
          <w:szCs w:val="22"/>
        </w:rPr>
        <w:t xml:space="preserve">prepared using the </w:t>
      </w:r>
      <w:r w:rsidRPr="005B1FAC">
        <w:rPr>
          <w:sz w:val="22"/>
          <w:szCs w:val="22"/>
          <w:highlight w:val="yellow"/>
        </w:rPr>
        <w:t>accrual</w:t>
      </w:r>
      <w:r w:rsidR="005B1FAC" w:rsidRPr="005B1FAC">
        <w:rPr>
          <w:sz w:val="22"/>
          <w:szCs w:val="22"/>
          <w:highlight w:val="yellow"/>
        </w:rPr>
        <w:t xml:space="preserve"> </w:t>
      </w:r>
      <w:r w:rsidR="005B1FAC" w:rsidRPr="005B1FAC">
        <w:rPr>
          <w:i/>
          <w:sz w:val="22"/>
          <w:szCs w:val="22"/>
          <w:highlight w:val="yellow"/>
        </w:rPr>
        <w:t>(or cash)</w:t>
      </w:r>
      <w:r w:rsidRPr="00416EF1">
        <w:rPr>
          <w:sz w:val="22"/>
          <w:szCs w:val="22"/>
        </w:rPr>
        <w:t xml:space="preserve"> basis o</w:t>
      </w:r>
      <w:r w:rsidR="008D3BEC" w:rsidRPr="00416EF1">
        <w:rPr>
          <w:sz w:val="22"/>
          <w:szCs w:val="22"/>
        </w:rPr>
        <w:t>f</w:t>
      </w:r>
      <w:r w:rsidRPr="00416EF1">
        <w:rPr>
          <w:sz w:val="22"/>
          <w:szCs w:val="22"/>
        </w:rPr>
        <w:t xml:space="preserve"> accounting.</w:t>
      </w:r>
    </w:p>
    <w:p w:rsidR="00C224B0" w:rsidRPr="00416EF1" w:rsidRDefault="00C224B0" w:rsidP="00E20D03">
      <w:pPr>
        <w:pStyle w:val="NormalWeb"/>
        <w:ind w:left="360"/>
        <w:rPr>
          <w:sz w:val="22"/>
          <w:szCs w:val="22"/>
        </w:rPr>
      </w:pPr>
      <w:r w:rsidRPr="00416EF1">
        <w:rPr>
          <w:sz w:val="22"/>
          <w:szCs w:val="22"/>
        </w:rPr>
        <w:t xml:space="preserve">The fiscal year is </w:t>
      </w:r>
      <w:r w:rsidRPr="005B1FAC">
        <w:rPr>
          <w:sz w:val="22"/>
          <w:szCs w:val="22"/>
          <w:highlight w:val="yellow"/>
        </w:rPr>
        <w:t>July 1</w:t>
      </w:r>
      <w:r w:rsidRPr="00416EF1">
        <w:rPr>
          <w:sz w:val="22"/>
          <w:szCs w:val="22"/>
        </w:rPr>
        <w:t xml:space="preserve"> through </w:t>
      </w:r>
      <w:r w:rsidRPr="005B1FAC">
        <w:rPr>
          <w:sz w:val="22"/>
          <w:szCs w:val="22"/>
          <w:highlight w:val="yellow"/>
        </w:rPr>
        <w:t>June 30</w:t>
      </w:r>
      <w:r w:rsidRPr="00416EF1">
        <w:rPr>
          <w:sz w:val="22"/>
          <w:szCs w:val="22"/>
        </w:rPr>
        <w:t>.</w:t>
      </w:r>
    </w:p>
    <w:p w:rsidR="007E5D2C" w:rsidRPr="00416EF1" w:rsidRDefault="00D25039" w:rsidP="00712E3D">
      <w:pPr>
        <w:pStyle w:val="Heading3"/>
        <w:keepNext/>
        <w:numPr>
          <w:ilvl w:val="0"/>
          <w:numId w:val="8"/>
        </w:numPr>
        <w:rPr>
          <w:sz w:val="24"/>
          <w:szCs w:val="24"/>
        </w:rPr>
      </w:pPr>
      <w:bookmarkStart w:id="15" w:name="_Toc190751374"/>
      <w:bookmarkStart w:id="16" w:name="_Toc206558326"/>
      <w:bookmarkStart w:id="17" w:name="_Toc206568160"/>
      <w:r w:rsidRPr="00416EF1">
        <w:rPr>
          <w:sz w:val="24"/>
          <w:szCs w:val="24"/>
        </w:rPr>
        <w:t>Administrati</w:t>
      </w:r>
      <w:bookmarkEnd w:id="15"/>
      <w:r w:rsidR="0045783B" w:rsidRPr="00416EF1">
        <w:rPr>
          <w:sz w:val="24"/>
          <w:szCs w:val="24"/>
        </w:rPr>
        <w:t>on</w:t>
      </w:r>
      <w:bookmarkEnd w:id="16"/>
      <w:bookmarkEnd w:id="17"/>
    </w:p>
    <w:p w:rsidR="008D3BEC" w:rsidRPr="00416EF1" w:rsidRDefault="008D3BEC" w:rsidP="00E20D03">
      <w:pPr>
        <w:pStyle w:val="NormalWeb"/>
        <w:ind w:left="360"/>
        <w:rPr>
          <w:bCs/>
          <w:sz w:val="22"/>
          <w:szCs w:val="22"/>
        </w:rPr>
      </w:pPr>
      <w:r w:rsidRPr="00416EF1">
        <w:rPr>
          <w:bCs/>
          <w:sz w:val="22"/>
          <w:szCs w:val="22"/>
        </w:rPr>
        <w:t>Financial duties and responsibilities are separated so that no one employee has sole control over cash receipts, disbursements, payroll, reconciliation of bank accounts, or any critical accounting function.</w:t>
      </w:r>
    </w:p>
    <w:p w:rsidR="008624FF" w:rsidRPr="00416EF1" w:rsidRDefault="008624FF" w:rsidP="00E20D03">
      <w:pPr>
        <w:pStyle w:val="NormalWeb"/>
        <w:ind w:left="360"/>
        <w:rPr>
          <w:bCs/>
          <w:sz w:val="22"/>
          <w:szCs w:val="22"/>
        </w:rPr>
      </w:pPr>
      <w:r w:rsidRPr="00416EF1">
        <w:rPr>
          <w:bCs/>
          <w:sz w:val="22"/>
          <w:szCs w:val="22"/>
        </w:rPr>
        <w:t xml:space="preserve">The </w:t>
      </w:r>
      <w:r w:rsidRPr="00480817">
        <w:rPr>
          <w:bCs/>
          <w:sz w:val="22"/>
          <w:szCs w:val="22"/>
          <w:highlight w:val="yellow"/>
        </w:rPr>
        <w:t>staff accountant</w:t>
      </w:r>
      <w:r w:rsidRPr="00416EF1">
        <w:rPr>
          <w:bCs/>
          <w:sz w:val="22"/>
          <w:szCs w:val="22"/>
        </w:rPr>
        <w:t xml:space="preserve"> has primary responsibility for designing and maintaining the accounting system. Bookkeeping support may be provided by other staff as designated.</w:t>
      </w:r>
    </w:p>
    <w:p w:rsidR="007E5D2C" w:rsidRPr="00416EF1" w:rsidRDefault="007E5D2C" w:rsidP="00E20D03">
      <w:pPr>
        <w:pStyle w:val="NormalWeb"/>
        <w:ind w:left="360"/>
        <w:rPr>
          <w:bCs/>
          <w:sz w:val="22"/>
          <w:szCs w:val="22"/>
        </w:rPr>
      </w:pPr>
      <w:r w:rsidRPr="00416EF1">
        <w:rPr>
          <w:bCs/>
          <w:sz w:val="22"/>
          <w:szCs w:val="22"/>
        </w:rPr>
        <w:t xml:space="preserve">The accounting records </w:t>
      </w:r>
      <w:r w:rsidR="009D4DDB" w:rsidRPr="00416EF1">
        <w:rPr>
          <w:bCs/>
          <w:sz w:val="22"/>
          <w:szCs w:val="22"/>
        </w:rPr>
        <w:t xml:space="preserve">are </w:t>
      </w:r>
      <w:r w:rsidRPr="00416EF1">
        <w:rPr>
          <w:bCs/>
          <w:sz w:val="22"/>
          <w:szCs w:val="22"/>
        </w:rPr>
        <w:t xml:space="preserve">updated regularly and subject to the oversight of the executive director or board of directors </w:t>
      </w:r>
      <w:r w:rsidR="006C1F1E" w:rsidRPr="00416EF1">
        <w:rPr>
          <w:bCs/>
          <w:sz w:val="22"/>
          <w:szCs w:val="22"/>
        </w:rPr>
        <w:t xml:space="preserve">or its designate </w:t>
      </w:r>
      <w:r w:rsidRPr="00416EF1">
        <w:rPr>
          <w:bCs/>
          <w:sz w:val="22"/>
          <w:szCs w:val="22"/>
        </w:rPr>
        <w:t>on a</w:t>
      </w:r>
      <w:r w:rsidR="006C1F1E" w:rsidRPr="00416EF1">
        <w:rPr>
          <w:bCs/>
          <w:sz w:val="22"/>
          <w:szCs w:val="22"/>
        </w:rPr>
        <w:t>t least a</w:t>
      </w:r>
      <w:r w:rsidRPr="00416EF1">
        <w:rPr>
          <w:bCs/>
          <w:sz w:val="22"/>
          <w:szCs w:val="22"/>
        </w:rPr>
        <w:t xml:space="preserve"> </w:t>
      </w:r>
      <w:r w:rsidRPr="00480817">
        <w:rPr>
          <w:bCs/>
          <w:sz w:val="22"/>
          <w:szCs w:val="22"/>
          <w:highlight w:val="yellow"/>
        </w:rPr>
        <w:t>monthly</w:t>
      </w:r>
      <w:r w:rsidRPr="00416EF1">
        <w:rPr>
          <w:bCs/>
          <w:sz w:val="22"/>
          <w:szCs w:val="22"/>
        </w:rPr>
        <w:t xml:space="preserve"> basis.</w:t>
      </w:r>
    </w:p>
    <w:p w:rsidR="001A2176" w:rsidRPr="00416EF1" w:rsidRDefault="001A2176" w:rsidP="00E20D03">
      <w:pPr>
        <w:pStyle w:val="NormalWeb"/>
        <w:ind w:left="360"/>
        <w:rPr>
          <w:bCs/>
          <w:sz w:val="22"/>
          <w:szCs w:val="22"/>
        </w:rPr>
      </w:pPr>
      <w:r w:rsidRPr="00416EF1">
        <w:rPr>
          <w:bCs/>
          <w:sz w:val="22"/>
          <w:szCs w:val="22"/>
        </w:rPr>
        <w:t xml:space="preserve">A filing system accessible to the Executive Director </w:t>
      </w:r>
      <w:r w:rsidR="009D4DDB" w:rsidRPr="00416EF1">
        <w:rPr>
          <w:bCs/>
          <w:sz w:val="22"/>
          <w:szCs w:val="22"/>
        </w:rPr>
        <w:t xml:space="preserve">is </w:t>
      </w:r>
      <w:r w:rsidRPr="00416EF1">
        <w:rPr>
          <w:bCs/>
          <w:sz w:val="22"/>
          <w:szCs w:val="22"/>
        </w:rPr>
        <w:t xml:space="preserve">maintained for all financial records. This filing system may be </w:t>
      </w:r>
      <w:r w:rsidRPr="00480817">
        <w:rPr>
          <w:bCs/>
          <w:sz w:val="22"/>
          <w:szCs w:val="22"/>
          <w:highlight w:val="yellow"/>
        </w:rPr>
        <w:t>electronic or paper, or both</w:t>
      </w:r>
      <w:r w:rsidRPr="00416EF1">
        <w:rPr>
          <w:bCs/>
          <w:sz w:val="22"/>
          <w:szCs w:val="22"/>
        </w:rPr>
        <w:t>.</w:t>
      </w:r>
    </w:p>
    <w:p w:rsidR="00066887" w:rsidRPr="00416EF1" w:rsidRDefault="001D1F67" w:rsidP="00E20D03">
      <w:pPr>
        <w:pStyle w:val="NormalWeb"/>
        <w:ind w:left="360"/>
        <w:rPr>
          <w:bCs/>
          <w:sz w:val="22"/>
          <w:szCs w:val="22"/>
        </w:rPr>
      </w:pPr>
      <w:r w:rsidRPr="00416EF1">
        <w:rPr>
          <w:bCs/>
          <w:sz w:val="22"/>
          <w:szCs w:val="22"/>
        </w:rPr>
        <w:t xml:space="preserve">Professional financial service providers </w:t>
      </w:r>
      <w:r w:rsidR="009D4DDB" w:rsidRPr="00416EF1">
        <w:rPr>
          <w:bCs/>
          <w:sz w:val="22"/>
          <w:szCs w:val="22"/>
        </w:rPr>
        <w:t xml:space="preserve">are </w:t>
      </w:r>
      <w:r w:rsidRPr="00416EF1">
        <w:rPr>
          <w:bCs/>
          <w:sz w:val="22"/>
          <w:szCs w:val="22"/>
        </w:rPr>
        <w:t xml:space="preserve">reviewed </w:t>
      </w:r>
      <w:r w:rsidRPr="00480817">
        <w:rPr>
          <w:bCs/>
          <w:sz w:val="22"/>
          <w:szCs w:val="22"/>
          <w:highlight w:val="yellow"/>
        </w:rPr>
        <w:t>annually</w:t>
      </w:r>
      <w:r w:rsidRPr="00416EF1">
        <w:rPr>
          <w:bCs/>
          <w:sz w:val="22"/>
          <w:szCs w:val="22"/>
        </w:rPr>
        <w:t xml:space="preserve">. For </w:t>
      </w:r>
      <w:r w:rsidR="007F4B01" w:rsidRPr="00416EF1">
        <w:rPr>
          <w:bCs/>
          <w:sz w:val="22"/>
          <w:szCs w:val="22"/>
          <w:u w:val="single"/>
        </w:rPr>
        <w:t>2008</w:t>
      </w:r>
      <w:r w:rsidR="007F4B01" w:rsidRPr="00416EF1">
        <w:rPr>
          <w:bCs/>
          <w:sz w:val="22"/>
          <w:szCs w:val="22"/>
        </w:rPr>
        <w:t xml:space="preserve"> </w:t>
      </w:r>
      <w:r w:rsidRPr="00416EF1">
        <w:rPr>
          <w:bCs/>
          <w:sz w:val="22"/>
          <w:szCs w:val="22"/>
        </w:rPr>
        <w:t xml:space="preserve">these </w:t>
      </w:r>
      <w:r w:rsidR="00066887" w:rsidRPr="00416EF1">
        <w:rPr>
          <w:bCs/>
          <w:sz w:val="22"/>
          <w:szCs w:val="22"/>
        </w:rPr>
        <w:t>are:</w:t>
      </w:r>
    </w:p>
    <w:p w:rsidR="00066887" w:rsidRPr="00416EF1" w:rsidRDefault="009D4DDB" w:rsidP="00E20D03">
      <w:pPr>
        <w:pStyle w:val="NormalWeb"/>
        <w:numPr>
          <w:ilvl w:val="0"/>
          <w:numId w:val="6"/>
        </w:numPr>
        <w:rPr>
          <w:bCs/>
          <w:sz w:val="22"/>
          <w:szCs w:val="22"/>
        </w:rPr>
      </w:pPr>
      <w:r w:rsidRPr="00416EF1">
        <w:rPr>
          <w:bCs/>
          <w:sz w:val="22"/>
          <w:szCs w:val="22"/>
        </w:rPr>
        <w:t xml:space="preserve">Accounting </w:t>
      </w:r>
      <w:r w:rsidR="001D1F67" w:rsidRPr="00416EF1">
        <w:rPr>
          <w:bCs/>
          <w:sz w:val="22"/>
          <w:szCs w:val="22"/>
        </w:rPr>
        <w:t>software</w:t>
      </w:r>
      <w:r w:rsidR="006104EE" w:rsidRPr="00416EF1">
        <w:rPr>
          <w:bCs/>
          <w:sz w:val="22"/>
          <w:szCs w:val="22"/>
        </w:rPr>
        <w:t>:</w:t>
      </w:r>
      <w:r w:rsidR="00066887" w:rsidRPr="00416EF1">
        <w:rPr>
          <w:bCs/>
          <w:sz w:val="22"/>
          <w:szCs w:val="22"/>
        </w:rPr>
        <w:t xml:space="preserve"> </w:t>
      </w:r>
      <w:r w:rsidR="00480817" w:rsidRPr="00480817">
        <w:rPr>
          <w:bCs/>
          <w:sz w:val="22"/>
          <w:szCs w:val="22"/>
          <w:highlight w:val="yellow"/>
        </w:rPr>
        <w:t>[name, if any]</w:t>
      </w:r>
    </w:p>
    <w:p w:rsidR="00066887" w:rsidRPr="00416EF1" w:rsidRDefault="009D4DDB" w:rsidP="00E20D03">
      <w:pPr>
        <w:pStyle w:val="NormalWeb"/>
        <w:numPr>
          <w:ilvl w:val="0"/>
          <w:numId w:val="6"/>
        </w:numPr>
        <w:rPr>
          <w:bCs/>
          <w:sz w:val="22"/>
          <w:szCs w:val="22"/>
        </w:rPr>
      </w:pPr>
      <w:r w:rsidRPr="00416EF1">
        <w:rPr>
          <w:bCs/>
          <w:sz w:val="22"/>
          <w:szCs w:val="22"/>
        </w:rPr>
        <w:t xml:space="preserve">Payroll </w:t>
      </w:r>
      <w:r w:rsidR="006104EE" w:rsidRPr="00416EF1">
        <w:rPr>
          <w:bCs/>
          <w:sz w:val="22"/>
          <w:szCs w:val="22"/>
        </w:rPr>
        <w:t>services:</w:t>
      </w:r>
      <w:r w:rsidR="00066887" w:rsidRPr="00416EF1">
        <w:rPr>
          <w:bCs/>
          <w:sz w:val="22"/>
          <w:szCs w:val="22"/>
        </w:rPr>
        <w:t xml:space="preserve"> </w:t>
      </w:r>
      <w:r w:rsidR="00480817" w:rsidRPr="00480817">
        <w:rPr>
          <w:bCs/>
          <w:sz w:val="22"/>
          <w:szCs w:val="22"/>
          <w:highlight w:val="yellow"/>
        </w:rPr>
        <w:t>[name, if any]</w:t>
      </w:r>
    </w:p>
    <w:p w:rsidR="00066887" w:rsidRPr="00416EF1" w:rsidRDefault="009D4DDB" w:rsidP="00E20D03">
      <w:pPr>
        <w:pStyle w:val="NormalWeb"/>
        <w:numPr>
          <w:ilvl w:val="0"/>
          <w:numId w:val="6"/>
        </w:numPr>
        <w:rPr>
          <w:bCs/>
          <w:sz w:val="22"/>
          <w:szCs w:val="22"/>
        </w:rPr>
      </w:pPr>
      <w:r w:rsidRPr="00416EF1">
        <w:rPr>
          <w:bCs/>
          <w:sz w:val="22"/>
          <w:szCs w:val="22"/>
        </w:rPr>
        <w:t>Banking</w:t>
      </w:r>
      <w:r w:rsidR="006104EE" w:rsidRPr="00416EF1">
        <w:rPr>
          <w:bCs/>
          <w:sz w:val="22"/>
          <w:szCs w:val="22"/>
        </w:rPr>
        <w:t>:</w:t>
      </w:r>
      <w:r w:rsidR="00066887" w:rsidRPr="00416EF1">
        <w:rPr>
          <w:bCs/>
          <w:sz w:val="22"/>
          <w:szCs w:val="22"/>
        </w:rPr>
        <w:t xml:space="preserve"> </w:t>
      </w:r>
      <w:r w:rsidR="00480817" w:rsidRPr="00480817">
        <w:rPr>
          <w:bCs/>
          <w:sz w:val="22"/>
          <w:szCs w:val="22"/>
          <w:highlight w:val="yellow"/>
        </w:rPr>
        <w:t>[names]</w:t>
      </w:r>
    </w:p>
    <w:p w:rsidR="001D1F67" w:rsidRPr="00416EF1" w:rsidRDefault="009D4DDB" w:rsidP="00E20D03">
      <w:pPr>
        <w:pStyle w:val="NormalWeb"/>
        <w:numPr>
          <w:ilvl w:val="0"/>
          <w:numId w:val="6"/>
        </w:numPr>
        <w:rPr>
          <w:bCs/>
          <w:sz w:val="22"/>
          <w:szCs w:val="22"/>
        </w:rPr>
      </w:pPr>
      <w:r w:rsidRPr="00416EF1">
        <w:rPr>
          <w:bCs/>
          <w:sz w:val="22"/>
          <w:szCs w:val="22"/>
        </w:rPr>
        <w:t>Auditors</w:t>
      </w:r>
      <w:r w:rsidR="006104EE" w:rsidRPr="00416EF1">
        <w:rPr>
          <w:bCs/>
          <w:sz w:val="22"/>
          <w:szCs w:val="22"/>
        </w:rPr>
        <w:t>:</w:t>
      </w:r>
      <w:r w:rsidR="00066887" w:rsidRPr="00416EF1">
        <w:rPr>
          <w:bCs/>
          <w:sz w:val="22"/>
          <w:szCs w:val="22"/>
        </w:rPr>
        <w:t xml:space="preserve"> </w:t>
      </w:r>
      <w:r w:rsidR="00480817" w:rsidRPr="00480817">
        <w:rPr>
          <w:bCs/>
          <w:sz w:val="22"/>
          <w:szCs w:val="22"/>
          <w:highlight w:val="yellow"/>
        </w:rPr>
        <w:t>[names]</w:t>
      </w:r>
    </w:p>
    <w:p w:rsidR="008D46A5" w:rsidRPr="00416EF1" w:rsidRDefault="008D46A5" w:rsidP="00FE2EFD">
      <w:pPr>
        <w:pStyle w:val="Heading3"/>
        <w:keepNext/>
        <w:numPr>
          <w:ilvl w:val="0"/>
          <w:numId w:val="8"/>
        </w:numPr>
        <w:rPr>
          <w:sz w:val="24"/>
          <w:szCs w:val="24"/>
        </w:rPr>
      </w:pPr>
      <w:bookmarkStart w:id="18" w:name="_Toc190751375"/>
      <w:bookmarkStart w:id="19" w:name="_Toc190751408"/>
      <w:bookmarkStart w:id="20" w:name="_Toc206558327"/>
      <w:bookmarkStart w:id="21" w:name="_Toc206568161"/>
      <w:r w:rsidRPr="00416EF1">
        <w:rPr>
          <w:sz w:val="24"/>
          <w:szCs w:val="24"/>
        </w:rPr>
        <w:t>Budgets</w:t>
      </w:r>
      <w:bookmarkEnd w:id="19"/>
      <w:bookmarkEnd w:id="20"/>
      <w:bookmarkEnd w:id="21"/>
      <w:r w:rsidRPr="00416EF1">
        <w:rPr>
          <w:sz w:val="24"/>
          <w:szCs w:val="24"/>
        </w:rPr>
        <w:t xml:space="preserve"> </w:t>
      </w:r>
    </w:p>
    <w:p w:rsidR="008D46A5" w:rsidRPr="00416EF1" w:rsidRDefault="008D46A5" w:rsidP="00C17CBA">
      <w:pPr>
        <w:pStyle w:val="NormalWeb"/>
        <w:ind w:left="720"/>
        <w:rPr>
          <w:sz w:val="22"/>
          <w:szCs w:val="22"/>
        </w:rPr>
      </w:pPr>
      <w:r w:rsidRPr="00416EF1">
        <w:rPr>
          <w:sz w:val="22"/>
          <w:szCs w:val="22"/>
        </w:rPr>
        <w:t xml:space="preserve">The annual budget for the fiscal year is prepared by the Finance Committee or Executive Director working closely with the appropriate staff. </w:t>
      </w:r>
    </w:p>
    <w:p w:rsidR="008D46A5" w:rsidRPr="00416EF1" w:rsidRDefault="008D46A5" w:rsidP="00C17CBA">
      <w:pPr>
        <w:pStyle w:val="NormalWeb"/>
        <w:ind w:left="720"/>
        <w:rPr>
          <w:sz w:val="22"/>
          <w:szCs w:val="22"/>
        </w:rPr>
      </w:pPr>
      <w:r w:rsidRPr="00416EF1">
        <w:rPr>
          <w:sz w:val="22"/>
          <w:szCs w:val="22"/>
        </w:rPr>
        <w:t xml:space="preserve">The board of Directors approves the budget annually, prior to the beginning of the fiscal year if possible. </w:t>
      </w:r>
    </w:p>
    <w:p w:rsidR="008D46A5" w:rsidRPr="00416EF1" w:rsidRDefault="008D46A5" w:rsidP="00C17CBA">
      <w:pPr>
        <w:pStyle w:val="NormalWeb"/>
        <w:ind w:left="720"/>
        <w:rPr>
          <w:sz w:val="22"/>
          <w:szCs w:val="22"/>
        </w:rPr>
      </w:pPr>
      <w:r w:rsidRPr="00416EF1">
        <w:rPr>
          <w:sz w:val="22"/>
          <w:szCs w:val="22"/>
        </w:rPr>
        <w:t xml:space="preserve">The budget is compared to the </w:t>
      </w:r>
      <w:r w:rsidRPr="003F6B6E">
        <w:rPr>
          <w:sz w:val="22"/>
          <w:szCs w:val="22"/>
          <w:highlight w:val="yellow"/>
        </w:rPr>
        <w:t>monthly</w:t>
      </w:r>
      <w:r w:rsidRPr="00416EF1">
        <w:rPr>
          <w:sz w:val="22"/>
          <w:szCs w:val="22"/>
        </w:rPr>
        <w:t xml:space="preserve"> financial statements in order to monitor the actual results.</w:t>
      </w:r>
    </w:p>
    <w:p w:rsidR="008D46A5" w:rsidRPr="00416EF1" w:rsidRDefault="008D46A5" w:rsidP="00C17CBA">
      <w:pPr>
        <w:pStyle w:val="NormalWeb"/>
        <w:ind w:left="720"/>
        <w:rPr>
          <w:sz w:val="22"/>
          <w:szCs w:val="22"/>
        </w:rPr>
      </w:pPr>
      <w:r w:rsidRPr="00416EF1">
        <w:rPr>
          <w:sz w:val="22"/>
          <w:szCs w:val="22"/>
        </w:rPr>
        <w:t xml:space="preserve">The budget is reviewed </w:t>
      </w:r>
      <w:r w:rsidRPr="00480817">
        <w:rPr>
          <w:sz w:val="22"/>
          <w:szCs w:val="22"/>
          <w:highlight w:val="yellow"/>
        </w:rPr>
        <w:t>mid-year</w:t>
      </w:r>
      <w:r w:rsidRPr="00416EF1">
        <w:rPr>
          <w:sz w:val="22"/>
          <w:szCs w:val="22"/>
        </w:rPr>
        <w:t xml:space="preserve"> and adjusted as necessary to reflect changing conditions. The Board of Directors approves proposed changes in the budget which </w:t>
      </w:r>
      <w:r w:rsidRPr="00693414">
        <w:rPr>
          <w:sz w:val="22"/>
          <w:szCs w:val="22"/>
          <w:highlight w:val="yellow"/>
        </w:rPr>
        <w:t>exceed $1000.00 or 50% of the line item, whichever is greater.</w:t>
      </w:r>
    </w:p>
    <w:p w:rsidR="00F84563" w:rsidRPr="00416EF1" w:rsidRDefault="00412FD7" w:rsidP="00712E3D">
      <w:pPr>
        <w:pStyle w:val="Heading3"/>
        <w:keepNext/>
        <w:numPr>
          <w:ilvl w:val="0"/>
          <w:numId w:val="8"/>
        </w:numPr>
        <w:rPr>
          <w:sz w:val="24"/>
          <w:szCs w:val="24"/>
        </w:rPr>
      </w:pPr>
      <w:bookmarkStart w:id="22" w:name="_Toc206558328"/>
      <w:bookmarkStart w:id="23" w:name="_Toc206568162"/>
      <w:r w:rsidRPr="00416EF1">
        <w:rPr>
          <w:sz w:val="24"/>
          <w:szCs w:val="24"/>
        </w:rPr>
        <w:lastRenderedPageBreak/>
        <w:t>Financial Statements</w:t>
      </w:r>
      <w:bookmarkEnd w:id="18"/>
      <w:bookmarkEnd w:id="22"/>
      <w:bookmarkEnd w:id="23"/>
      <w:r w:rsidRPr="00416EF1">
        <w:rPr>
          <w:sz w:val="24"/>
          <w:szCs w:val="24"/>
        </w:rPr>
        <w:t xml:space="preserve"> </w:t>
      </w:r>
    </w:p>
    <w:p w:rsidR="00F84563" w:rsidRPr="00416EF1" w:rsidRDefault="00F84563" w:rsidP="0045783B">
      <w:pPr>
        <w:pStyle w:val="NormalWeb"/>
        <w:ind w:left="360"/>
        <w:rPr>
          <w:bCs/>
          <w:sz w:val="22"/>
          <w:szCs w:val="22"/>
        </w:rPr>
      </w:pPr>
      <w:r w:rsidRPr="003F6B6E">
        <w:rPr>
          <w:bCs/>
          <w:sz w:val="22"/>
          <w:szCs w:val="22"/>
          <w:highlight w:val="yellow"/>
        </w:rPr>
        <w:t>Monthly</w:t>
      </w:r>
      <w:r w:rsidRPr="00416EF1">
        <w:rPr>
          <w:bCs/>
          <w:sz w:val="22"/>
          <w:szCs w:val="22"/>
        </w:rPr>
        <w:t xml:space="preserve"> financial statements </w:t>
      </w:r>
      <w:r w:rsidR="00705BBD" w:rsidRPr="00416EF1">
        <w:rPr>
          <w:bCs/>
          <w:sz w:val="22"/>
          <w:szCs w:val="22"/>
        </w:rPr>
        <w:t xml:space="preserve">are </w:t>
      </w:r>
      <w:r w:rsidRPr="00416EF1">
        <w:rPr>
          <w:bCs/>
          <w:sz w:val="22"/>
          <w:szCs w:val="22"/>
        </w:rPr>
        <w:t xml:space="preserve">completed and presented to the Finance Committee within </w:t>
      </w:r>
      <w:r w:rsidRPr="003F6B6E">
        <w:rPr>
          <w:bCs/>
          <w:sz w:val="22"/>
          <w:szCs w:val="22"/>
          <w:highlight w:val="yellow"/>
        </w:rPr>
        <w:t>30 days</w:t>
      </w:r>
      <w:r w:rsidRPr="00416EF1">
        <w:rPr>
          <w:bCs/>
          <w:sz w:val="22"/>
          <w:szCs w:val="22"/>
        </w:rPr>
        <w:t xml:space="preserve"> of the close of the period.</w:t>
      </w:r>
    </w:p>
    <w:p w:rsidR="00F84563" w:rsidRPr="00416EF1" w:rsidRDefault="00F84563" w:rsidP="0045783B">
      <w:pPr>
        <w:pStyle w:val="NormalWeb"/>
        <w:ind w:left="360"/>
        <w:rPr>
          <w:bCs/>
          <w:sz w:val="22"/>
          <w:szCs w:val="22"/>
        </w:rPr>
      </w:pPr>
      <w:r w:rsidRPr="00416EF1">
        <w:rPr>
          <w:bCs/>
          <w:sz w:val="22"/>
          <w:szCs w:val="22"/>
        </w:rPr>
        <w:t xml:space="preserve">A financial overview and Profit &amp; Loss Statement through the end of the previous month </w:t>
      </w:r>
      <w:r w:rsidR="00705BBD" w:rsidRPr="00416EF1">
        <w:rPr>
          <w:bCs/>
          <w:sz w:val="22"/>
          <w:szCs w:val="22"/>
        </w:rPr>
        <w:t xml:space="preserve">are </w:t>
      </w:r>
      <w:r w:rsidRPr="00416EF1">
        <w:rPr>
          <w:bCs/>
          <w:sz w:val="22"/>
          <w:szCs w:val="22"/>
        </w:rPr>
        <w:t>provided to the Board of Directors at each Board meeting.</w:t>
      </w:r>
    </w:p>
    <w:p w:rsidR="008D46A5" w:rsidRPr="00416EF1" w:rsidRDefault="008D46A5" w:rsidP="00FE2EFD">
      <w:pPr>
        <w:pStyle w:val="Heading3"/>
        <w:keepNext/>
        <w:numPr>
          <w:ilvl w:val="0"/>
          <w:numId w:val="8"/>
        </w:numPr>
        <w:rPr>
          <w:sz w:val="24"/>
          <w:szCs w:val="24"/>
        </w:rPr>
      </w:pPr>
      <w:bookmarkStart w:id="24" w:name="_Toc190751376"/>
      <w:bookmarkStart w:id="25" w:name="_Toc190751405"/>
      <w:bookmarkStart w:id="26" w:name="_Toc206558329"/>
      <w:bookmarkStart w:id="27" w:name="_Toc206568163"/>
      <w:r w:rsidRPr="00416EF1">
        <w:rPr>
          <w:sz w:val="24"/>
          <w:szCs w:val="24"/>
        </w:rPr>
        <w:t>Audit</w:t>
      </w:r>
      <w:bookmarkEnd w:id="25"/>
      <w:bookmarkEnd w:id="26"/>
      <w:bookmarkEnd w:id="27"/>
      <w:r w:rsidRPr="00416EF1">
        <w:rPr>
          <w:sz w:val="24"/>
          <w:szCs w:val="24"/>
        </w:rPr>
        <w:t xml:space="preserve"> </w:t>
      </w:r>
    </w:p>
    <w:p w:rsidR="008D46A5" w:rsidRPr="00416EF1" w:rsidRDefault="008D46A5" w:rsidP="00D541AA">
      <w:pPr>
        <w:pStyle w:val="NormalWeb"/>
        <w:ind w:left="720"/>
        <w:rPr>
          <w:sz w:val="22"/>
          <w:szCs w:val="22"/>
        </w:rPr>
      </w:pPr>
      <w:r w:rsidRPr="00007FDD">
        <w:rPr>
          <w:sz w:val="22"/>
          <w:szCs w:val="22"/>
          <w:highlight w:val="yellow"/>
        </w:rPr>
        <w:t>An annual audit is conducted by an independent CPA after the close of each fiscal year. The audit covers the fiscal year of July 1st through June 30th.</w:t>
      </w:r>
    </w:p>
    <w:p w:rsidR="008D46A5" w:rsidRPr="00416EF1" w:rsidRDefault="008D46A5" w:rsidP="00D541AA">
      <w:pPr>
        <w:pStyle w:val="NormalWeb"/>
        <w:ind w:left="720"/>
        <w:rPr>
          <w:sz w:val="22"/>
          <w:szCs w:val="22"/>
        </w:rPr>
      </w:pPr>
      <w:r w:rsidRPr="00416EF1">
        <w:rPr>
          <w:sz w:val="22"/>
          <w:szCs w:val="22"/>
        </w:rPr>
        <w:t xml:space="preserve">The Treasurer, the Executive Director and the Accountant are involved in the annual </w:t>
      </w:r>
      <w:r w:rsidRPr="00007FDD">
        <w:rPr>
          <w:sz w:val="22"/>
          <w:szCs w:val="22"/>
          <w:highlight w:val="yellow"/>
        </w:rPr>
        <w:t>audit</w:t>
      </w:r>
      <w:r w:rsidR="00007FDD" w:rsidRPr="00007FDD">
        <w:rPr>
          <w:sz w:val="22"/>
          <w:szCs w:val="22"/>
          <w:highlight w:val="yellow"/>
        </w:rPr>
        <w:t>/review</w:t>
      </w:r>
      <w:r w:rsidRPr="00416EF1">
        <w:rPr>
          <w:sz w:val="22"/>
          <w:szCs w:val="22"/>
        </w:rPr>
        <w:t>. Presentation to the Board of the audit is done by the auditing firm with assistance from the Treasurer and accountant.</w:t>
      </w:r>
    </w:p>
    <w:p w:rsidR="008D46A5" w:rsidRPr="00416EF1" w:rsidRDefault="008D46A5" w:rsidP="00D541AA">
      <w:pPr>
        <w:pStyle w:val="NormalWeb"/>
        <w:ind w:left="720"/>
        <w:rPr>
          <w:sz w:val="22"/>
          <w:szCs w:val="22"/>
        </w:rPr>
      </w:pPr>
      <w:r w:rsidRPr="00416EF1">
        <w:rPr>
          <w:sz w:val="22"/>
          <w:szCs w:val="22"/>
        </w:rPr>
        <w:t>Copies of the annual audit are provided to funders in accordance with agreements in effect.</w:t>
      </w:r>
    </w:p>
    <w:p w:rsidR="007E5D2C" w:rsidRPr="00416EF1" w:rsidRDefault="00412FD7" w:rsidP="00712E3D">
      <w:pPr>
        <w:pStyle w:val="Heading3"/>
        <w:keepNext/>
        <w:numPr>
          <w:ilvl w:val="0"/>
          <w:numId w:val="8"/>
        </w:numPr>
        <w:rPr>
          <w:sz w:val="24"/>
          <w:szCs w:val="24"/>
        </w:rPr>
      </w:pPr>
      <w:bookmarkStart w:id="28" w:name="_Toc206558330"/>
      <w:bookmarkStart w:id="29" w:name="_Toc206568164"/>
      <w:r w:rsidRPr="00416EF1">
        <w:rPr>
          <w:sz w:val="24"/>
          <w:szCs w:val="24"/>
        </w:rPr>
        <w:t>Banking</w:t>
      </w:r>
      <w:bookmarkEnd w:id="24"/>
      <w:bookmarkEnd w:id="28"/>
      <w:bookmarkEnd w:id="29"/>
      <w:r w:rsidRPr="00416EF1">
        <w:rPr>
          <w:sz w:val="24"/>
          <w:szCs w:val="24"/>
        </w:rPr>
        <w:t xml:space="preserve"> </w:t>
      </w:r>
    </w:p>
    <w:p w:rsidR="007E5D2C" w:rsidRPr="00424D6A" w:rsidRDefault="007E5D2C" w:rsidP="00424D6A">
      <w:pPr>
        <w:pStyle w:val="Heading4"/>
        <w:ind w:left="720"/>
        <w:rPr>
          <w:sz w:val="22"/>
        </w:rPr>
      </w:pPr>
      <w:bookmarkStart w:id="30" w:name="_Toc190751377"/>
      <w:bookmarkStart w:id="31" w:name="_Toc206558331"/>
      <w:bookmarkStart w:id="32" w:name="_Toc206568165"/>
      <w:r w:rsidRPr="00424D6A">
        <w:rPr>
          <w:sz w:val="22"/>
        </w:rPr>
        <w:t>General</w:t>
      </w:r>
      <w:bookmarkEnd w:id="30"/>
      <w:bookmarkEnd w:id="31"/>
      <w:bookmarkEnd w:id="32"/>
    </w:p>
    <w:p w:rsidR="007E5D2C" w:rsidRPr="00416EF1" w:rsidRDefault="007E5D2C" w:rsidP="00712E3D">
      <w:pPr>
        <w:pStyle w:val="NormalWeb"/>
        <w:ind w:left="720"/>
        <w:rPr>
          <w:sz w:val="22"/>
          <w:szCs w:val="22"/>
        </w:rPr>
      </w:pPr>
      <w:r w:rsidRPr="00416EF1">
        <w:rPr>
          <w:sz w:val="22"/>
          <w:szCs w:val="22"/>
        </w:rPr>
        <w:t xml:space="preserve">The </w:t>
      </w:r>
      <w:r w:rsidR="00A856E2" w:rsidRPr="00416EF1">
        <w:rPr>
          <w:sz w:val="22"/>
          <w:szCs w:val="22"/>
        </w:rPr>
        <w:t xml:space="preserve">Executive Director </w:t>
      </w:r>
      <w:r w:rsidRPr="00416EF1">
        <w:rPr>
          <w:sz w:val="22"/>
          <w:szCs w:val="22"/>
        </w:rPr>
        <w:t>choose</w:t>
      </w:r>
      <w:r w:rsidR="00705BBD" w:rsidRPr="00416EF1">
        <w:rPr>
          <w:sz w:val="22"/>
          <w:szCs w:val="22"/>
        </w:rPr>
        <w:t>s</w:t>
      </w:r>
      <w:r w:rsidRPr="00416EF1">
        <w:rPr>
          <w:sz w:val="22"/>
          <w:szCs w:val="22"/>
        </w:rPr>
        <w:t xml:space="preserve"> a financial institution which provides the most appropriate services for the lowest cost. The location of the financial institution </w:t>
      </w:r>
      <w:r w:rsidR="00705BBD" w:rsidRPr="00416EF1">
        <w:rPr>
          <w:sz w:val="22"/>
          <w:szCs w:val="22"/>
        </w:rPr>
        <w:t xml:space="preserve">is </w:t>
      </w:r>
      <w:r w:rsidRPr="00416EF1">
        <w:rPr>
          <w:sz w:val="22"/>
          <w:szCs w:val="22"/>
        </w:rPr>
        <w:t>taken into account.</w:t>
      </w:r>
    </w:p>
    <w:p w:rsidR="00A856E2" w:rsidRPr="00416EF1" w:rsidRDefault="00A856E2" w:rsidP="00712E3D">
      <w:pPr>
        <w:pStyle w:val="NormalWeb"/>
        <w:ind w:left="720"/>
        <w:rPr>
          <w:sz w:val="22"/>
          <w:szCs w:val="22"/>
        </w:rPr>
      </w:pPr>
      <w:r w:rsidRPr="00416EF1">
        <w:rPr>
          <w:sz w:val="22"/>
          <w:szCs w:val="22"/>
        </w:rPr>
        <w:t xml:space="preserve">Separate bank accounts </w:t>
      </w:r>
      <w:r w:rsidR="00705BBD" w:rsidRPr="00416EF1">
        <w:rPr>
          <w:sz w:val="22"/>
          <w:szCs w:val="22"/>
        </w:rPr>
        <w:t xml:space="preserve">are </w:t>
      </w:r>
      <w:r w:rsidRPr="00416EF1">
        <w:rPr>
          <w:sz w:val="22"/>
          <w:szCs w:val="22"/>
        </w:rPr>
        <w:t>maintained for operating expenses, payroll expenses, and savings.</w:t>
      </w:r>
      <w:r w:rsidR="00007FDD">
        <w:rPr>
          <w:sz w:val="22"/>
          <w:szCs w:val="22"/>
        </w:rPr>
        <w:t xml:space="preserve"> No more than $100,000 shall be on deposit at any one financial institution</w:t>
      </w:r>
      <w:r w:rsidR="00DC0411">
        <w:rPr>
          <w:sz w:val="22"/>
          <w:szCs w:val="22"/>
        </w:rPr>
        <w:t xml:space="preserve"> in order to not exceed FDIC insurance limits</w:t>
      </w:r>
      <w:r w:rsidR="00007FDD">
        <w:rPr>
          <w:sz w:val="22"/>
          <w:szCs w:val="22"/>
        </w:rPr>
        <w:t>.</w:t>
      </w:r>
    </w:p>
    <w:p w:rsidR="00A856E2" w:rsidRPr="00416EF1" w:rsidRDefault="00A856E2" w:rsidP="00712E3D">
      <w:pPr>
        <w:pStyle w:val="NormalWeb"/>
        <w:ind w:left="720"/>
        <w:rPr>
          <w:sz w:val="22"/>
          <w:szCs w:val="22"/>
        </w:rPr>
      </w:pPr>
      <w:r w:rsidRPr="00416EF1">
        <w:rPr>
          <w:sz w:val="22"/>
          <w:szCs w:val="22"/>
        </w:rPr>
        <w:t>The operating account maintain</w:t>
      </w:r>
      <w:r w:rsidR="00705BBD" w:rsidRPr="00416EF1">
        <w:rPr>
          <w:sz w:val="22"/>
          <w:szCs w:val="22"/>
        </w:rPr>
        <w:t>s</w:t>
      </w:r>
      <w:r w:rsidRPr="00416EF1">
        <w:rPr>
          <w:sz w:val="22"/>
          <w:szCs w:val="22"/>
        </w:rPr>
        <w:t xml:space="preserve"> sufficient funds to meet all anticipated expenditures. Generally, a balance between </w:t>
      </w:r>
      <w:r w:rsidRPr="00007FDD">
        <w:rPr>
          <w:sz w:val="22"/>
          <w:szCs w:val="22"/>
          <w:highlight w:val="yellow"/>
        </w:rPr>
        <w:t>$</w:t>
      </w:r>
      <w:r w:rsidR="00007FDD">
        <w:rPr>
          <w:sz w:val="22"/>
          <w:szCs w:val="22"/>
          <w:highlight w:val="yellow"/>
        </w:rPr>
        <w:t>5</w:t>
      </w:r>
      <w:r w:rsidRPr="00007FDD">
        <w:rPr>
          <w:sz w:val="22"/>
          <w:szCs w:val="22"/>
          <w:highlight w:val="yellow"/>
        </w:rPr>
        <w:t>,000 and $5</w:t>
      </w:r>
      <w:r w:rsidR="00007FDD">
        <w:rPr>
          <w:sz w:val="22"/>
          <w:szCs w:val="22"/>
          <w:highlight w:val="yellow"/>
        </w:rPr>
        <w:t>0</w:t>
      </w:r>
      <w:r w:rsidRPr="00007FDD">
        <w:rPr>
          <w:sz w:val="22"/>
          <w:szCs w:val="22"/>
          <w:highlight w:val="yellow"/>
        </w:rPr>
        <w:t>,000</w:t>
      </w:r>
      <w:r w:rsidRPr="00416EF1">
        <w:rPr>
          <w:sz w:val="22"/>
          <w:szCs w:val="22"/>
        </w:rPr>
        <w:t xml:space="preserve"> </w:t>
      </w:r>
      <w:r w:rsidR="00705BBD" w:rsidRPr="00416EF1">
        <w:rPr>
          <w:sz w:val="22"/>
          <w:szCs w:val="22"/>
        </w:rPr>
        <w:t xml:space="preserve">is </w:t>
      </w:r>
      <w:r w:rsidRPr="00416EF1">
        <w:rPr>
          <w:sz w:val="22"/>
          <w:szCs w:val="22"/>
        </w:rPr>
        <w:t>sufficient.</w:t>
      </w:r>
    </w:p>
    <w:p w:rsidR="00A856E2" w:rsidRPr="00416EF1" w:rsidRDefault="00A856E2" w:rsidP="00712E3D">
      <w:pPr>
        <w:pStyle w:val="NormalWeb"/>
        <w:ind w:left="720"/>
        <w:rPr>
          <w:sz w:val="22"/>
          <w:szCs w:val="22"/>
        </w:rPr>
      </w:pPr>
      <w:r w:rsidRPr="00416EF1">
        <w:rPr>
          <w:sz w:val="22"/>
          <w:szCs w:val="22"/>
        </w:rPr>
        <w:t>The payroll account maintain</w:t>
      </w:r>
      <w:r w:rsidR="00A35840" w:rsidRPr="00416EF1">
        <w:rPr>
          <w:sz w:val="22"/>
          <w:szCs w:val="22"/>
        </w:rPr>
        <w:t>s</w:t>
      </w:r>
      <w:r w:rsidRPr="00416EF1">
        <w:rPr>
          <w:sz w:val="22"/>
          <w:szCs w:val="22"/>
        </w:rPr>
        <w:t xml:space="preserve"> only enough funds to cover</w:t>
      </w:r>
      <w:r w:rsidR="00524F1F" w:rsidRPr="00416EF1">
        <w:rPr>
          <w:sz w:val="22"/>
          <w:szCs w:val="22"/>
        </w:rPr>
        <w:t xml:space="preserve"> the </w:t>
      </w:r>
      <w:r w:rsidR="00524F1F" w:rsidRPr="00DC0411">
        <w:rPr>
          <w:sz w:val="22"/>
          <w:szCs w:val="22"/>
          <w:highlight w:val="yellow"/>
        </w:rPr>
        <w:t>monthly</w:t>
      </w:r>
      <w:r w:rsidR="00524F1F" w:rsidRPr="00416EF1">
        <w:rPr>
          <w:sz w:val="22"/>
          <w:szCs w:val="22"/>
        </w:rPr>
        <w:t xml:space="preserve"> payroll expense. Necessary funds </w:t>
      </w:r>
      <w:r w:rsidR="00A35840" w:rsidRPr="00416EF1">
        <w:rPr>
          <w:sz w:val="22"/>
          <w:szCs w:val="22"/>
        </w:rPr>
        <w:t xml:space="preserve">are </w:t>
      </w:r>
      <w:r w:rsidR="00524F1F" w:rsidRPr="00416EF1">
        <w:rPr>
          <w:sz w:val="22"/>
          <w:szCs w:val="22"/>
        </w:rPr>
        <w:t>transferred from the operating account to the payroll account just prior to payday.</w:t>
      </w:r>
    </w:p>
    <w:p w:rsidR="00524F1F" w:rsidRPr="00416EF1" w:rsidRDefault="00524F1F" w:rsidP="00712E3D">
      <w:pPr>
        <w:pStyle w:val="NormalWeb"/>
        <w:ind w:left="720"/>
        <w:rPr>
          <w:sz w:val="22"/>
          <w:szCs w:val="22"/>
        </w:rPr>
      </w:pPr>
      <w:r w:rsidRPr="00416EF1">
        <w:rPr>
          <w:sz w:val="22"/>
          <w:szCs w:val="22"/>
        </w:rPr>
        <w:t xml:space="preserve">The savings account </w:t>
      </w:r>
      <w:r w:rsidR="00A35840" w:rsidRPr="00416EF1">
        <w:rPr>
          <w:sz w:val="22"/>
          <w:szCs w:val="22"/>
        </w:rPr>
        <w:t xml:space="preserve">is </w:t>
      </w:r>
      <w:r w:rsidRPr="00416EF1">
        <w:rPr>
          <w:sz w:val="22"/>
          <w:szCs w:val="22"/>
        </w:rPr>
        <w:t>used to replenish the operating account when necessary and to receive excess funds from the operating account when available.</w:t>
      </w:r>
    </w:p>
    <w:p w:rsidR="007E5D2C" w:rsidRPr="00424D6A" w:rsidRDefault="007E5D2C" w:rsidP="00424D6A">
      <w:pPr>
        <w:pStyle w:val="Heading4"/>
        <w:ind w:left="720"/>
        <w:rPr>
          <w:sz w:val="22"/>
        </w:rPr>
      </w:pPr>
      <w:bookmarkStart w:id="33" w:name="_Toc190751378"/>
      <w:bookmarkStart w:id="34" w:name="_Toc206558332"/>
      <w:bookmarkStart w:id="35" w:name="_Toc206568166"/>
      <w:r w:rsidRPr="00424D6A">
        <w:rPr>
          <w:sz w:val="22"/>
        </w:rPr>
        <w:t>Deposits</w:t>
      </w:r>
      <w:bookmarkEnd w:id="33"/>
      <w:bookmarkEnd w:id="34"/>
      <w:bookmarkEnd w:id="35"/>
    </w:p>
    <w:p w:rsidR="00921F3C" w:rsidRPr="00416EF1" w:rsidRDefault="00921F3C" w:rsidP="00921F3C">
      <w:pPr>
        <w:pStyle w:val="NormalWeb"/>
        <w:ind w:left="720"/>
        <w:rPr>
          <w:sz w:val="22"/>
          <w:szCs w:val="22"/>
        </w:rPr>
      </w:pPr>
      <w:r w:rsidRPr="00416EF1">
        <w:rPr>
          <w:sz w:val="22"/>
          <w:szCs w:val="22"/>
        </w:rPr>
        <w:t xml:space="preserve">Whenever possible, persons receiving funds </w:t>
      </w:r>
      <w:r w:rsidR="004B7C09">
        <w:rPr>
          <w:sz w:val="22"/>
          <w:szCs w:val="22"/>
        </w:rPr>
        <w:t xml:space="preserve">are </w:t>
      </w:r>
      <w:r w:rsidRPr="00416EF1">
        <w:rPr>
          <w:sz w:val="22"/>
          <w:szCs w:val="22"/>
        </w:rPr>
        <w:t>other than the person tabulating and preparing the deposits. Also, the person tabulating and preparing the deposits should be other than the person recording the deposits.</w:t>
      </w:r>
    </w:p>
    <w:p w:rsidR="00921F3C" w:rsidRPr="00416EF1" w:rsidRDefault="00921F3C" w:rsidP="00921F3C">
      <w:pPr>
        <w:pStyle w:val="NormalWeb"/>
        <w:ind w:left="720"/>
        <w:rPr>
          <w:sz w:val="22"/>
          <w:szCs w:val="22"/>
        </w:rPr>
      </w:pPr>
      <w:r w:rsidRPr="00416EF1">
        <w:rPr>
          <w:sz w:val="22"/>
          <w:szCs w:val="22"/>
        </w:rPr>
        <w:lastRenderedPageBreak/>
        <w:t xml:space="preserve">In general, deposits are made </w:t>
      </w:r>
      <w:r w:rsidRPr="00DC0411">
        <w:rPr>
          <w:sz w:val="22"/>
          <w:szCs w:val="22"/>
          <w:highlight w:val="yellow"/>
        </w:rPr>
        <w:t>weekly</w:t>
      </w:r>
      <w:r w:rsidR="00DC0411">
        <w:rPr>
          <w:sz w:val="22"/>
          <w:szCs w:val="22"/>
        </w:rPr>
        <w:t>. Amounts greater than $</w:t>
      </w:r>
      <w:r w:rsidR="00DC0411" w:rsidRPr="00DC0411">
        <w:rPr>
          <w:sz w:val="22"/>
          <w:szCs w:val="22"/>
          <w:highlight w:val="yellow"/>
        </w:rPr>
        <w:t>5000</w:t>
      </w:r>
      <w:r w:rsidRPr="00416EF1">
        <w:rPr>
          <w:sz w:val="22"/>
          <w:szCs w:val="22"/>
        </w:rPr>
        <w:t xml:space="preserve"> are deposited by the </w:t>
      </w:r>
      <w:r w:rsidRPr="00DC0411">
        <w:rPr>
          <w:sz w:val="22"/>
          <w:szCs w:val="22"/>
          <w:highlight w:val="yellow"/>
        </w:rPr>
        <w:t>next business day</w:t>
      </w:r>
      <w:r w:rsidRPr="00416EF1">
        <w:rPr>
          <w:sz w:val="22"/>
          <w:szCs w:val="22"/>
        </w:rPr>
        <w:t>. Amounts le</w:t>
      </w:r>
      <w:r w:rsidR="00DC0411">
        <w:rPr>
          <w:sz w:val="22"/>
          <w:szCs w:val="22"/>
        </w:rPr>
        <w:t>ss than $</w:t>
      </w:r>
      <w:r w:rsidR="00DC0411" w:rsidRPr="00DC0411">
        <w:rPr>
          <w:sz w:val="22"/>
          <w:szCs w:val="22"/>
          <w:highlight w:val="yellow"/>
        </w:rPr>
        <w:t>250</w:t>
      </w:r>
      <w:r w:rsidRPr="00416EF1">
        <w:rPr>
          <w:sz w:val="22"/>
          <w:szCs w:val="22"/>
        </w:rPr>
        <w:t xml:space="preserve"> may remain undeposited.</w:t>
      </w:r>
    </w:p>
    <w:p w:rsidR="00921F3C" w:rsidRPr="00416EF1" w:rsidRDefault="00921F3C" w:rsidP="00921F3C">
      <w:pPr>
        <w:pStyle w:val="NormalWeb"/>
        <w:ind w:left="720"/>
        <w:rPr>
          <w:sz w:val="22"/>
          <w:szCs w:val="22"/>
        </w:rPr>
      </w:pPr>
      <w:r w:rsidRPr="00416EF1">
        <w:rPr>
          <w:sz w:val="22"/>
          <w:szCs w:val="22"/>
        </w:rPr>
        <w:t xml:space="preserve">All funds are deposited in an assigned financial institution, with the exception of petty cash (see </w:t>
      </w:r>
      <w:r w:rsidR="00421824">
        <w:rPr>
          <w:sz w:val="22"/>
          <w:szCs w:val="22"/>
        </w:rPr>
        <w:t>9</w:t>
      </w:r>
      <w:r w:rsidR="000610AD">
        <w:rPr>
          <w:sz w:val="22"/>
          <w:szCs w:val="22"/>
        </w:rPr>
        <w:t>.0</w:t>
      </w:r>
      <w:r w:rsidRPr="00416EF1">
        <w:rPr>
          <w:sz w:val="22"/>
          <w:szCs w:val="22"/>
        </w:rPr>
        <w:t xml:space="preserve"> Petty Cash). The deposit receipt is attached to the Deposit Record.</w:t>
      </w:r>
    </w:p>
    <w:p w:rsidR="00421824" w:rsidRPr="004D5F32" w:rsidRDefault="00421824" w:rsidP="004D5F32">
      <w:pPr>
        <w:pStyle w:val="Heading4"/>
        <w:ind w:left="720"/>
        <w:rPr>
          <w:sz w:val="22"/>
        </w:rPr>
      </w:pPr>
      <w:bookmarkStart w:id="36" w:name="_Toc206568167"/>
      <w:r w:rsidRPr="004D5F32">
        <w:rPr>
          <w:sz w:val="22"/>
        </w:rPr>
        <w:t>Check Signing</w:t>
      </w:r>
      <w:bookmarkEnd w:id="36"/>
      <w:r w:rsidRPr="004D5F32">
        <w:rPr>
          <w:sz w:val="22"/>
        </w:rPr>
        <w:t xml:space="preserve"> </w:t>
      </w:r>
    </w:p>
    <w:p w:rsidR="00421824" w:rsidRPr="00416EF1" w:rsidRDefault="00421824" w:rsidP="00421824">
      <w:pPr>
        <w:pStyle w:val="NormalWeb"/>
        <w:ind w:left="720"/>
        <w:rPr>
          <w:sz w:val="22"/>
          <w:szCs w:val="22"/>
        </w:rPr>
      </w:pPr>
      <w:bookmarkStart w:id="37" w:name="_Toc190751390"/>
      <w:r w:rsidRPr="00416EF1">
        <w:rPr>
          <w:sz w:val="22"/>
          <w:szCs w:val="22"/>
        </w:rPr>
        <w:t xml:space="preserve">The Board appoints the check signers. Usually these are the Treasurer, the Executive Director, </w:t>
      </w:r>
      <w:r w:rsidRPr="00DC0411">
        <w:rPr>
          <w:sz w:val="22"/>
          <w:szCs w:val="22"/>
          <w:highlight w:val="yellow"/>
        </w:rPr>
        <w:t>and a Program Manager</w:t>
      </w:r>
      <w:r w:rsidRPr="00416EF1">
        <w:rPr>
          <w:sz w:val="22"/>
          <w:szCs w:val="22"/>
        </w:rPr>
        <w:t>. The check signer(s) must not be the person who writes checks or who does the bookkeeping.</w:t>
      </w:r>
      <w:bookmarkEnd w:id="37"/>
    </w:p>
    <w:p w:rsidR="00421824" w:rsidRPr="00416EF1" w:rsidRDefault="00421824" w:rsidP="00421824">
      <w:pPr>
        <w:pStyle w:val="NormalWeb"/>
        <w:ind w:left="720"/>
        <w:rPr>
          <w:sz w:val="22"/>
          <w:szCs w:val="22"/>
        </w:rPr>
      </w:pPr>
      <w:bookmarkStart w:id="38" w:name="_Toc190751394"/>
      <w:r w:rsidRPr="00416EF1">
        <w:rPr>
          <w:sz w:val="22"/>
          <w:szCs w:val="22"/>
        </w:rPr>
        <w:t>Blank checks are never signed in advance.</w:t>
      </w:r>
      <w:bookmarkEnd w:id="38"/>
    </w:p>
    <w:p w:rsidR="00421824" w:rsidRPr="00416EF1" w:rsidRDefault="00421824" w:rsidP="00421824">
      <w:pPr>
        <w:pStyle w:val="Heading3"/>
        <w:keepNext/>
        <w:numPr>
          <w:ilvl w:val="0"/>
          <w:numId w:val="8"/>
        </w:numPr>
        <w:rPr>
          <w:sz w:val="24"/>
          <w:szCs w:val="24"/>
        </w:rPr>
      </w:pPr>
      <w:bookmarkStart w:id="39" w:name="_Toc190751398"/>
      <w:bookmarkStart w:id="40" w:name="_Toc206558333"/>
      <w:bookmarkStart w:id="41" w:name="_Toc206568168"/>
      <w:r w:rsidRPr="00416EF1">
        <w:rPr>
          <w:sz w:val="24"/>
          <w:szCs w:val="24"/>
        </w:rPr>
        <w:t>Petty Cash</w:t>
      </w:r>
      <w:bookmarkEnd w:id="39"/>
      <w:bookmarkEnd w:id="40"/>
      <w:bookmarkEnd w:id="41"/>
    </w:p>
    <w:p w:rsidR="00421824" w:rsidRPr="00416EF1" w:rsidRDefault="00421824" w:rsidP="00421824">
      <w:pPr>
        <w:pStyle w:val="NormalWeb"/>
        <w:ind w:left="720"/>
        <w:rPr>
          <w:sz w:val="22"/>
          <w:szCs w:val="22"/>
        </w:rPr>
      </w:pPr>
      <w:bookmarkStart w:id="42" w:name="_Toc190751399"/>
      <w:r w:rsidRPr="00416EF1">
        <w:rPr>
          <w:sz w:val="22"/>
          <w:szCs w:val="22"/>
        </w:rPr>
        <w:t>A petty cash account is kept at the discretion of the Executive Director. Petty cash is used only when it is necessary to pay for goods or services by someone who cannot take a check, and to provide an adequate amount of change at fund-raising events where cash is accepted. A requisition form is completed for each transaction and a receipt acquired upon payment.</w:t>
      </w:r>
      <w:bookmarkEnd w:id="42"/>
    </w:p>
    <w:p w:rsidR="00421824" w:rsidRPr="00416EF1" w:rsidRDefault="00421824" w:rsidP="00421824">
      <w:pPr>
        <w:pStyle w:val="NormalWeb"/>
        <w:ind w:left="720"/>
        <w:rPr>
          <w:sz w:val="22"/>
          <w:szCs w:val="22"/>
        </w:rPr>
      </w:pPr>
      <w:bookmarkStart w:id="43" w:name="_Toc190751400"/>
      <w:r w:rsidRPr="00416EF1">
        <w:rPr>
          <w:sz w:val="22"/>
          <w:szCs w:val="22"/>
        </w:rPr>
        <w:t>Petty cash disbursements are limited to $</w:t>
      </w:r>
      <w:r w:rsidRPr="00416EF1">
        <w:rPr>
          <w:sz w:val="22"/>
          <w:szCs w:val="22"/>
          <w:highlight w:val="yellow"/>
        </w:rPr>
        <w:t>100.00</w:t>
      </w:r>
      <w:r w:rsidRPr="00416EF1">
        <w:rPr>
          <w:sz w:val="22"/>
          <w:szCs w:val="22"/>
        </w:rPr>
        <w:t>.</w:t>
      </w:r>
      <w:bookmarkEnd w:id="43"/>
    </w:p>
    <w:p w:rsidR="00421824" w:rsidRDefault="00421824" w:rsidP="00421824">
      <w:pPr>
        <w:pStyle w:val="NormalWeb"/>
        <w:ind w:left="720"/>
        <w:rPr>
          <w:sz w:val="22"/>
          <w:szCs w:val="22"/>
        </w:rPr>
      </w:pPr>
      <w:bookmarkStart w:id="44" w:name="_Toc190751401"/>
      <w:r w:rsidRPr="00416EF1">
        <w:rPr>
          <w:sz w:val="22"/>
          <w:szCs w:val="22"/>
        </w:rPr>
        <w:t>Total petty cash funds do not exceed $</w:t>
      </w:r>
      <w:r w:rsidRPr="00416EF1">
        <w:rPr>
          <w:sz w:val="22"/>
          <w:szCs w:val="22"/>
          <w:highlight w:val="yellow"/>
        </w:rPr>
        <w:t>200.00</w:t>
      </w:r>
      <w:r w:rsidRPr="00416EF1">
        <w:rPr>
          <w:sz w:val="22"/>
          <w:szCs w:val="22"/>
        </w:rPr>
        <w:t>, except where more funds are needed for change at fundraising events. When funds drop below $</w:t>
      </w:r>
      <w:r w:rsidRPr="00416EF1">
        <w:rPr>
          <w:sz w:val="22"/>
          <w:szCs w:val="22"/>
          <w:highlight w:val="yellow"/>
        </w:rPr>
        <w:t>50.00</w:t>
      </w:r>
      <w:r w:rsidRPr="00416EF1">
        <w:rPr>
          <w:sz w:val="22"/>
          <w:szCs w:val="22"/>
        </w:rPr>
        <w:t xml:space="preserve">, the Executive Director may replenish the account by completing a requisition form for a check written to </w:t>
      </w:r>
      <w:r w:rsidR="005E643D">
        <w:rPr>
          <w:sz w:val="22"/>
          <w:szCs w:val="22"/>
        </w:rPr>
        <w:t>NPO</w:t>
      </w:r>
      <w:r w:rsidRPr="00416EF1">
        <w:rPr>
          <w:sz w:val="22"/>
          <w:szCs w:val="22"/>
        </w:rPr>
        <w:t xml:space="preserve">. </w:t>
      </w:r>
      <w:r>
        <w:rPr>
          <w:sz w:val="22"/>
          <w:szCs w:val="22"/>
        </w:rPr>
        <w:t xml:space="preserve">Alternatively, petty cash may be replenished by depositing some cash into the petty cash account that would otherwise be deposited into the </w:t>
      </w:r>
      <w:r w:rsidR="00EF2CEE">
        <w:rPr>
          <w:sz w:val="22"/>
          <w:szCs w:val="22"/>
        </w:rPr>
        <w:t>NPO</w:t>
      </w:r>
      <w:r>
        <w:rPr>
          <w:sz w:val="22"/>
          <w:szCs w:val="22"/>
        </w:rPr>
        <w:t xml:space="preserve"> bank account. Full documentation for this deposit should be retained.</w:t>
      </w:r>
    </w:p>
    <w:p w:rsidR="00421824" w:rsidRDefault="00421824" w:rsidP="00421824">
      <w:pPr>
        <w:pStyle w:val="NormalWeb"/>
        <w:ind w:left="720"/>
        <w:rPr>
          <w:sz w:val="22"/>
          <w:szCs w:val="22"/>
        </w:rPr>
      </w:pPr>
      <w:r>
        <w:rPr>
          <w:sz w:val="22"/>
          <w:szCs w:val="22"/>
        </w:rPr>
        <w:t>Petty cash can be disbursed only with the approval of the ED. Petty cash requisitions are reviewed and coded by the accountant.</w:t>
      </w:r>
      <w:r w:rsidRPr="00B000F1">
        <w:rPr>
          <w:sz w:val="22"/>
          <w:szCs w:val="22"/>
        </w:rPr>
        <w:t xml:space="preserve"> </w:t>
      </w:r>
      <w:r>
        <w:rPr>
          <w:sz w:val="22"/>
          <w:szCs w:val="22"/>
        </w:rPr>
        <w:t xml:space="preserve">Actual funds are managed and </w:t>
      </w:r>
      <w:r w:rsidRPr="00416EF1">
        <w:rPr>
          <w:sz w:val="22"/>
          <w:szCs w:val="22"/>
        </w:rPr>
        <w:t xml:space="preserve">kept in a locked, fire-resistant box </w:t>
      </w:r>
      <w:r>
        <w:rPr>
          <w:sz w:val="22"/>
          <w:szCs w:val="22"/>
        </w:rPr>
        <w:t>by the accounting assistant.</w:t>
      </w:r>
    </w:p>
    <w:p w:rsidR="00421824" w:rsidRPr="00416EF1" w:rsidRDefault="00421824" w:rsidP="00421824">
      <w:pPr>
        <w:pStyle w:val="NormalWeb"/>
        <w:ind w:left="720"/>
        <w:rPr>
          <w:sz w:val="22"/>
          <w:szCs w:val="22"/>
        </w:rPr>
      </w:pPr>
      <w:r w:rsidRPr="00416EF1">
        <w:rPr>
          <w:sz w:val="22"/>
          <w:szCs w:val="22"/>
        </w:rPr>
        <w:t>The petty cash account is reconciled by the accountant prior to replenishment and at least monthly.</w:t>
      </w:r>
      <w:bookmarkEnd w:id="44"/>
    </w:p>
    <w:p w:rsidR="00E20D03" w:rsidRPr="00421824" w:rsidRDefault="00B83D08" w:rsidP="00421824">
      <w:pPr>
        <w:pStyle w:val="Heading3"/>
        <w:keepNext/>
        <w:numPr>
          <w:ilvl w:val="0"/>
          <w:numId w:val="8"/>
        </w:numPr>
        <w:rPr>
          <w:sz w:val="24"/>
          <w:szCs w:val="24"/>
        </w:rPr>
      </w:pPr>
      <w:bookmarkStart w:id="45" w:name="_Toc206558334"/>
      <w:bookmarkStart w:id="46" w:name="_Toc206568169"/>
      <w:r w:rsidRPr="00421824">
        <w:rPr>
          <w:sz w:val="24"/>
          <w:szCs w:val="24"/>
        </w:rPr>
        <w:t>Disbursements</w:t>
      </w:r>
      <w:bookmarkEnd w:id="45"/>
      <w:bookmarkEnd w:id="46"/>
    </w:p>
    <w:p w:rsidR="004B7C09" w:rsidRPr="00421824" w:rsidRDefault="004B7C09" w:rsidP="00421824">
      <w:pPr>
        <w:pStyle w:val="NormalWeb"/>
        <w:ind w:left="720"/>
        <w:rPr>
          <w:sz w:val="22"/>
          <w:szCs w:val="22"/>
        </w:rPr>
      </w:pPr>
      <w:bookmarkStart w:id="47" w:name="_Toc190751380"/>
      <w:bookmarkStart w:id="48" w:name="_Toc190751387"/>
      <w:r w:rsidRPr="00421824">
        <w:rPr>
          <w:sz w:val="22"/>
          <w:szCs w:val="22"/>
        </w:rPr>
        <w:t>Whenever possible, separate persons are responsible for coding, preparing, and authorizing disbursements.</w:t>
      </w:r>
    </w:p>
    <w:p w:rsidR="00962269" w:rsidRPr="00421824" w:rsidRDefault="004B7C09" w:rsidP="00421824">
      <w:pPr>
        <w:pStyle w:val="NormalWeb"/>
        <w:ind w:left="720"/>
        <w:rPr>
          <w:sz w:val="22"/>
          <w:szCs w:val="22"/>
        </w:rPr>
      </w:pPr>
      <w:r w:rsidRPr="00421824">
        <w:rPr>
          <w:sz w:val="22"/>
          <w:szCs w:val="22"/>
        </w:rPr>
        <w:t>Invoices are paid in a timely manner, generally weekly</w:t>
      </w:r>
      <w:bookmarkStart w:id="49" w:name="_Toc190751388"/>
      <w:r w:rsidR="00962269" w:rsidRPr="00421824">
        <w:rPr>
          <w:sz w:val="22"/>
          <w:szCs w:val="22"/>
        </w:rPr>
        <w:t>, and before late penalty charges apply.</w:t>
      </w:r>
      <w:bookmarkEnd w:id="49"/>
    </w:p>
    <w:p w:rsidR="004B7C09" w:rsidRPr="00421824" w:rsidRDefault="004B7C09" w:rsidP="00421824">
      <w:pPr>
        <w:pStyle w:val="NormalWeb"/>
        <w:ind w:left="720"/>
        <w:rPr>
          <w:sz w:val="22"/>
          <w:szCs w:val="22"/>
        </w:rPr>
      </w:pPr>
      <w:r w:rsidRPr="00421824">
        <w:rPr>
          <w:sz w:val="22"/>
          <w:szCs w:val="22"/>
        </w:rPr>
        <w:t>Attempts are made to issue checks for client assistance and employee advances as soon as practical, although advance notice of at least two business days is recommended.</w:t>
      </w:r>
    </w:p>
    <w:p w:rsidR="004B7C09" w:rsidRPr="00421824" w:rsidRDefault="004B7C09" w:rsidP="00421824">
      <w:pPr>
        <w:pStyle w:val="NormalWeb"/>
        <w:ind w:left="720"/>
        <w:rPr>
          <w:sz w:val="22"/>
          <w:szCs w:val="22"/>
        </w:rPr>
      </w:pPr>
      <w:r w:rsidRPr="00421824">
        <w:rPr>
          <w:sz w:val="22"/>
          <w:szCs w:val="22"/>
        </w:rPr>
        <w:lastRenderedPageBreak/>
        <w:t>Two check signers are required for checks greater than $</w:t>
      </w:r>
      <w:r w:rsidRPr="005C7A76">
        <w:rPr>
          <w:sz w:val="22"/>
          <w:szCs w:val="22"/>
          <w:highlight w:val="yellow"/>
        </w:rPr>
        <w:t>250</w:t>
      </w:r>
      <w:r w:rsidRPr="00421824">
        <w:rPr>
          <w:sz w:val="22"/>
          <w:szCs w:val="22"/>
        </w:rPr>
        <w:t>.</w:t>
      </w:r>
    </w:p>
    <w:p w:rsidR="004B7C09" w:rsidRPr="00421824" w:rsidRDefault="004B7C09" w:rsidP="00421824">
      <w:pPr>
        <w:pStyle w:val="NormalWeb"/>
        <w:ind w:left="720"/>
        <w:rPr>
          <w:sz w:val="22"/>
          <w:szCs w:val="22"/>
        </w:rPr>
      </w:pPr>
      <w:r w:rsidRPr="00421824">
        <w:rPr>
          <w:sz w:val="22"/>
          <w:szCs w:val="22"/>
        </w:rPr>
        <w:t>No checks may be written to "cash" or "bearer."</w:t>
      </w:r>
      <w:bookmarkEnd w:id="48"/>
    </w:p>
    <w:p w:rsidR="008D46A5" w:rsidRPr="00421824" w:rsidRDefault="008D46A5" w:rsidP="00421824">
      <w:pPr>
        <w:pStyle w:val="Heading3"/>
        <w:keepNext/>
        <w:numPr>
          <w:ilvl w:val="0"/>
          <w:numId w:val="8"/>
        </w:numPr>
        <w:rPr>
          <w:sz w:val="24"/>
          <w:szCs w:val="24"/>
        </w:rPr>
      </w:pPr>
      <w:bookmarkStart w:id="50" w:name="_Toc190751389"/>
      <w:bookmarkStart w:id="51" w:name="_Toc190751409"/>
      <w:bookmarkStart w:id="52" w:name="_Toc206558335"/>
      <w:bookmarkStart w:id="53" w:name="_Toc206568170"/>
      <w:bookmarkEnd w:id="47"/>
      <w:r w:rsidRPr="00421824">
        <w:rPr>
          <w:sz w:val="24"/>
          <w:szCs w:val="24"/>
        </w:rPr>
        <w:t>Reimbursement</w:t>
      </w:r>
      <w:bookmarkEnd w:id="51"/>
      <w:r w:rsidRPr="00421824">
        <w:rPr>
          <w:sz w:val="24"/>
          <w:szCs w:val="24"/>
        </w:rPr>
        <w:t>s</w:t>
      </w:r>
      <w:bookmarkEnd w:id="52"/>
      <w:bookmarkEnd w:id="53"/>
    </w:p>
    <w:p w:rsidR="008D46A5" w:rsidRPr="00421824" w:rsidRDefault="008D46A5" w:rsidP="00421824">
      <w:pPr>
        <w:pStyle w:val="NormalWeb"/>
        <w:ind w:left="720"/>
        <w:rPr>
          <w:sz w:val="22"/>
          <w:szCs w:val="22"/>
        </w:rPr>
      </w:pPr>
      <w:r w:rsidRPr="00421824">
        <w:rPr>
          <w:sz w:val="22"/>
          <w:szCs w:val="22"/>
        </w:rPr>
        <w:t xml:space="preserve">A requisition form is prepared and approved when requesting personal reimbursement for </w:t>
      </w:r>
      <w:r w:rsidR="00EF2CEE">
        <w:rPr>
          <w:sz w:val="22"/>
          <w:szCs w:val="22"/>
        </w:rPr>
        <w:t>NPO</w:t>
      </w:r>
      <w:r w:rsidRPr="00421824">
        <w:rPr>
          <w:sz w:val="22"/>
          <w:szCs w:val="22"/>
        </w:rPr>
        <w:t xml:space="preserve"> expenses. Relevant invoices and receipts are attached.</w:t>
      </w:r>
    </w:p>
    <w:p w:rsidR="008D46A5" w:rsidRPr="00421824" w:rsidRDefault="008D46A5" w:rsidP="00421824">
      <w:pPr>
        <w:pStyle w:val="NormalWeb"/>
        <w:ind w:left="720"/>
        <w:rPr>
          <w:sz w:val="22"/>
          <w:szCs w:val="22"/>
        </w:rPr>
      </w:pPr>
      <w:r w:rsidRPr="00421824">
        <w:rPr>
          <w:sz w:val="22"/>
          <w:szCs w:val="22"/>
        </w:rPr>
        <w:t>Mileage expenses are reimbursed at the federal rate in affect at the time of the expense.</w:t>
      </w:r>
    </w:p>
    <w:p w:rsidR="009A63FB" w:rsidRDefault="009A63FB" w:rsidP="00712E3D">
      <w:pPr>
        <w:pStyle w:val="Heading3"/>
        <w:keepNext/>
        <w:numPr>
          <w:ilvl w:val="0"/>
          <w:numId w:val="8"/>
        </w:numPr>
        <w:rPr>
          <w:sz w:val="24"/>
          <w:szCs w:val="24"/>
        </w:rPr>
      </w:pPr>
      <w:bookmarkStart w:id="54" w:name="_Toc190751395"/>
      <w:bookmarkStart w:id="55" w:name="_Toc206558336"/>
      <w:bookmarkStart w:id="56" w:name="_Toc206568171"/>
      <w:bookmarkEnd w:id="50"/>
      <w:r w:rsidRPr="009A63FB">
        <w:rPr>
          <w:sz w:val="24"/>
          <w:szCs w:val="24"/>
        </w:rPr>
        <w:t>Accounts Receivable</w:t>
      </w:r>
      <w:bookmarkEnd w:id="55"/>
      <w:bookmarkEnd w:id="56"/>
    </w:p>
    <w:p w:rsidR="00074F26" w:rsidRDefault="002011A6" w:rsidP="009A63FB">
      <w:pPr>
        <w:pStyle w:val="NormalWeb"/>
        <w:ind w:left="720"/>
        <w:rPr>
          <w:sz w:val="22"/>
          <w:szCs w:val="22"/>
        </w:rPr>
      </w:pPr>
      <w:r>
        <w:rPr>
          <w:sz w:val="22"/>
          <w:szCs w:val="22"/>
        </w:rPr>
        <w:t xml:space="preserve">Invoices for grants receivable are sent out, either my email or mail, as soon as practical in accordance with the terms of the grant agreement or contract. A copy of each invoice is kept in the appropriate grant A/R file with a notation of the date it was sent. When payment is </w:t>
      </w:r>
      <w:r w:rsidR="00074F26">
        <w:rPr>
          <w:sz w:val="22"/>
          <w:szCs w:val="22"/>
        </w:rPr>
        <w:t>deposited</w:t>
      </w:r>
      <w:r>
        <w:rPr>
          <w:sz w:val="22"/>
          <w:szCs w:val="22"/>
        </w:rPr>
        <w:t xml:space="preserve">, a copy of the check stub is attached to the invoice, which is then notated with the date paid and </w:t>
      </w:r>
      <w:r w:rsidR="005C7A76">
        <w:rPr>
          <w:sz w:val="22"/>
          <w:szCs w:val="22"/>
        </w:rPr>
        <w:t>marked</w:t>
      </w:r>
      <w:r>
        <w:rPr>
          <w:sz w:val="22"/>
          <w:szCs w:val="22"/>
        </w:rPr>
        <w:t xml:space="preserve"> “POSTED.”</w:t>
      </w:r>
    </w:p>
    <w:p w:rsidR="009A63FB" w:rsidRPr="009A63FB" w:rsidRDefault="00074F26" w:rsidP="00074F26">
      <w:pPr>
        <w:pStyle w:val="NormalWeb"/>
        <w:ind w:left="720"/>
        <w:rPr>
          <w:sz w:val="22"/>
          <w:szCs w:val="22"/>
        </w:rPr>
      </w:pPr>
      <w:r>
        <w:rPr>
          <w:sz w:val="22"/>
          <w:szCs w:val="22"/>
        </w:rPr>
        <w:t xml:space="preserve">Invoices for other accounts receivable are kept in a general A/R file. When payment is deposited, these invoices are </w:t>
      </w:r>
      <w:r w:rsidR="005C7A76">
        <w:rPr>
          <w:sz w:val="22"/>
          <w:szCs w:val="22"/>
        </w:rPr>
        <w:t>marked</w:t>
      </w:r>
      <w:r>
        <w:rPr>
          <w:sz w:val="22"/>
          <w:szCs w:val="22"/>
        </w:rPr>
        <w:t xml:space="preserve"> “POSTED” and transferred to an A/R received file.</w:t>
      </w:r>
    </w:p>
    <w:p w:rsidR="007E5D2C" w:rsidRPr="00416EF1" w:rsidRDefault="005E7B2F" w:rsidP="00712E3D">
      <w:pPr>
        <w:pStyle w:val="Heading3"/>
        <w:keepNext/>
        <w:numPr>
          <w:ilvl w:val="0"/>
          <w:numId w:val="8"/>
        </w:numPr>
        <w:rPr>
          <w:b w:val="0"/>
          <w:bCs w:val="0"/>
          <w:sz w:val="22"/>
          <w:szCs w:val="22"/>
        </w:rPr>
      </w:pPr>
      <w:bookmarkStart w:id="57" w:name="_Toc206558337"/>
      <w:bookmarkStart w:id="58" w:name="_Toc206568172"/>
      <w:r w:rsidRPr="00416EF1">
        <w:rPr>
          <w:sz w:val="24"/>
          <w:szCs w:val="24"/>
        </w:rPr>
        <w:t>Account</w:t>
      </w:r>
      <w:r w:rsidR="007E5D2C" w:rsidRPr="00416EF1">
        <w:rPr>
          <w:bCs w:val="0"/>
          <w:sz w:val="22"/>
          <w:szCs w:val="22"/>
        </w:rPr>
        <w:t xml:space="preserve"> </w:t>
      </w:r>
      <w:r w:rsidR="007E5D2C" w:rsidRPr="00416EF1">
        <w:rPr>
          <w:sz w:val="24"/>
          <w:szCs w:val="24"/>
        </w:rPr>
        <w:t>Reconciliation</w:t>
      </w:r>
      <w:r w:rsidRPr="00416EF1">
        <w:rPr>
          <w:sz w:val="24"/>
          <w:szCs w:val="24"/>
        </w:rPr>
        <w:t>s</w:t>
      </w:r>
      <w:bookmarkEnd w:id="54"/>
      <w:bookmarkEnd w:id="57"/>
      <w:bookmarkEnd w:id="58"/>
      <w:r w:rsidR="007E5D2C" w:rsidRPr="00416EF1">
        <w:rPr>
          <w:sz w:val="24"/>
          <w:szCs w:val="24"/>
        </w:rPr>
        <w:t xml:space="preserve"> </w:t>
      </w:r>
    </w:p>
    <w:p w:rsidR="007E5D2C" w:rsidRPr="00416EF1" w:rsidRDefault="007E5D2C" w:rsidP="00712E3D">
      <w:pPr>
        <w:pStyle w:val="NormalWeb"/>
        <w:ind w:left="720"/>
        <w:rPr>
          <w:sz w:val="22"/>
          <w:szCs w:val="22"/>
        </w:rPr>
      </w:pPr>
      <w:bookmarkStart w:id="59" w:name="_Toc190751396"/>
      <w:r w:rsidRPr="00416EF1">
        <w:rPr>
          <w:sz w:val="22"/>
          <w:szCs w:val="22"/>
        </w:rPr>
        <w:t xml:space="preserve">Bank reconciliations </w:t>
      </w:r>
      <w:r w:rsidR="00814303" w:rsidRPr="00416EF1">
        <w:rPr>
          <w:sz w:val="22"/>
          <w:szCs w:val="22"/>
        </w:rPr>
        <w:t xml:space="preserve">are </w:t>
      </w:r>
      <w:r w:rsidR="005E7B2F" w:rsidRPr="00416EF1">
        <w:rPr>
          <w:sz w:val="22"/>
          <w:szCs w:val="22"/>
        </w:rPr>
        <w:t xml:space="preserve">done </w:t>
      </w:r>
      <w:r w:rsidRPr="00416EF1">
        <w:rPr>
          <w:sz w:val="22"/>
          <w:szCs w:val="22"/>
        </w:rPr>
        <w:t xml:space="preserve">monthly. </w:t>
      </w:r>
      <w:r w:rsidR="00A82E3B" w:rsidRPr="00416EF1">
        <w:rPr>
          <w:sz w:val="22"/>
          <w:szCs w:val="22"/>
        </w:rPr>
        <w:t xml:space="preserve">Bank statements </w:t>
      </w:r>
      <w:r w:rsidR="00814303" w:rsidRPr="00416EF1">
        <w:rPr>
          <w:sz w:val="22"/>
          <w:szCs w:val="22"/>
        </w:rPr>
        <w:t xml:space="preserve">are </w:t>
      </w:r>
      <w:r w:rsidR="00A82E3B" w:rsidRPr="00416EF1">
        <w:rPr>
          <w:sz w:val="22"/>
          <w:szCs w:val="22"/>
        </w:rPr>
        <w:t>reconciled by someone other than the check signer or writer.</w:t>
      </w:r>
      <w:bookmarkEnd w:id="59"/>
    </w:p>
    <w:p w:rsidR="005E7B2F" w:rsidRPr="00416EF1" w:rsidRDefault="005E7B2F" w:rsidP="00712E3D">
      <w:pPr>
        <w:pStyle w:val="NormalWeb"/>
        <w:ind w:left="720"/>
        <w:rPr>
          <w:sz w:val="22"/>
          <w:szCs w:val="22"/>
        </w:rPr>
      </w:pPr>
      <w:bookmarkStart w:id="60" w:name="_Toc190751397"/>
      <w:r w:rsidRPr="00416EF1">
        <w:rPr>
          <w:sz w:val="22"/>
          <w:szCs w:val="22"/>
        </w:rPr>
        <w:t xml:space="preserve">Other balance sheet accounts </w:t>
      </w:r>
      <w:r w:rsidR="00814303" w:rsidRPr="00416EF1">
        <w:rPr>
          <w:sz w:val="22"/>
          <w:szCs w:val="22"/>
        </w:rPr>
        <w:t xml:space="preserve">are </w:t>
      </w:r>
      <w:r w:rsidRPr="00416EF1">
        <w:rPr>
          <w:sz w:val="22"/>
          <w:szCs w:val="22"/>
        </w:rPr>
        <w:t xml:space="preserve">reconciled </w:t>
      </w:r>
      <w:r w:rsidR="00814303" w:rsidRPr="00416EF1">
        <w:rPr>
          <w:sz w:val="22"/>
          <w:szCs w:val="22"/>
        </w:rPr>
        <w:t xml:space="preserve">at least </w:t>
      </w:r>
      <w:r w:rsidRPr="0064488C">
        <w:rPr>
          <w:sz w:val="22"/>
          <w:szCs w:val="22"/>
          <w:highlight w:val="yellow"/>
        </w:rPr>
        <w:t>quarterly</w:t>
      </w:r>
      <w:r w:rsidRPr="00416EF1">
        <w:rPr>
          <w:sz w:val="22"/>
          <w:szCs w:val="22"/>
        </w:rPr>
        <w:t>.</w:t>
      </w:r>
      <w:bookmarkEnd w:id="60"/>
    </w:p>
    <w:p w:rsidR="007E5D2C" w:rsidRPr="00416EF1" w:rsidRDefault="002E19CE" w:rsidP="00712E3D">
      <w:pPr>
        <w:pStyle w:val="Heading3"/>
        <w:keepNext/>
        <w:numPr>
          <w:ilvl w:val="0"/>
          <w:numId w:val="8"/>
        </w:numPr>
        <w:rPr>
          <w:sz w:val="24"/>
          <w:szCs w:val="24"/>
        </w:rPr>
      </w:pPr>
      <w:bookmarkStart w:id="61" w:name="_Toc190751403"/>
      <w:bookmarkStart w:id="62" w:name="_Toc206558338"/>
      <w:bookmarkStart w:id="63" w:name="_Toc206568173"/>
      <w:r w:rsidRPr="00416EF1">
        <w:rPr>
          <w:sz w:val="24"/>
          <w:szCs w:val="24"/>
        </w:rPr>
        <w:t>Large</w:t>
      </w:r>
      <w:r w:rsidR="00FB3B8E" w:rsidRPr="00416EF1">
        <w:rPr>
          <w:sz w:val="24"/>
          <w:szCs w:val="24"/>
        </w:rPr>
        <w:t xml:space="preserve"> Purchases</w:t>
      </w:r>
      <w:bookmarkEnd w:id="61"/>
      <w:bookmarkEnd w:id="62"/>
      <w:bookmarkEnd w:id="63"/>
    </w:p>
    <w:p w:rsidR="007E5D2C" w:rsidRPr="00416EF1" w:rsidRDefault="007E5D2C" w:rsidP="00FB3B8E">
      <w:pPr>
        <w:pStyle w:val="NormalWeb"/>
        <w:ind w:left="720"/>
        <w:rPr>
          <w:sz w:val="22"/>
          <w:szCs w:val="22"/>
        </w:rPr>
      </w:pPr>
      <w:r w:rsidRPr="00416EF1">
        <w:rPr>
          <w:sz w:val="22"/>
          <w:szCs w:val="22"/>
        </w:rPr>
        <w:t>Purchases greater than $</w:t>
      </w:r>
      <w:r w:rsidRPr="00416EF1">
        <w:rPr>
          <w:sz w:val="22"/>
          <w:szCs w:val="22"/>
          <w:highlight w:val="yellow"/>
        </w:rPr>
        <w:t>(identify a dollar value)</w:t>
      </w:r>
      <w:r w:rsidRPr="00416EF1">
        <w:rPr>
          <w:sz w:val="22"/>
          <w:szCs w:val="22"/>
        </w:rPr>
        <w:t xml:space="preserve"> </w:t>
      </w:r>
      <w:r w:rsidR="00FB3B8E" w:rsidRPr="00416EF1">
        <w:rPr>
          <w:sz w:val="22"/>
          <w:szCs w:val="22"/>
        </w:rPr>
        <w:t xml:space="preserve">are </w:t>
      </w:r>
      <w:r w:rsidRPr="00416EF1">
        <w:rPr>
          <w:sz w:val="22"/>
          <w:szCs w:val="22"/>
        </w:rPr>
        <w:t xml:space="preserve">approved by the Executive Director. </w:t>
      </w:r>
    </w:p>
    <w:p w:rsidR="007E5D2C" w:rsidRPr="00416EF1" w:rsidRDefault="007E5D2C" w:rsidP="00FB3B8E">
      <w:pPr>
        <w:pStyle w:val="NormalWeb"/>
        <w:ind w:left="720"/>
        <w:rPr>
          <w:sz w:val="22"/>
          <w:szCs w:val="22"/>
        </w:rPr>
      </w:pPr>
      <w:r w:rsidRPr="00416EF1">
        <w:rPr>
          <w:sz w:val="22"/>
          <w:szCs w:val="22"/>
        </w:rPr>
        <w:t>Purchases greater than $</w:t>
      </w:r>
      <w:r w:rsidRPr="00416EF1">
        <w:rPr>
          <w:sz w:val="22"/>
          <w:szCs w:val="22"/>
          <w:highlight w:val="yellow"/>
        </w:rPr>
        <w:t>(identify a dollar value)</w:t>
      </w:r>
      <w:r w:rsidRPr="00416EF1">
        <w:rPr>
          <w:sz w:val="22"/>
          <w:szCs w:val="22"/>
        </w:rPr>
        <w:t xml:space="preserve"> </w:t>
      </w:r>
      <w:r w:rsidR="00FB3B8E" w:rsidRPr="00416EF1">
        <w:rPr>
          <w:sz w:val="22"/>
          <w:szCs w:val="22"/>
        </w:rPr>
        <w:t xml:space="preserve">are </w:t>
      </w:r>
      <w:r w:rsidRPr="00416EF1">
        <w:rPr>
          <w:sz w:val="22"/>
          <w:szCs w:val="22"/>
        </w:rPr>
        <w:t>approved by the Board of Directors.</w:t>
      </w:r>
    </w:p>
    <w:p w:rsidR="007E5D2C" w:rsidRPr="00416EF1" w:rsidRDefault="007E5D2C" w:rsidP="00FB3B8E">
      <w:pPr>
        <w:pStyle w:val="NormalWeb"/>
        <w:ind w:left="720"/>
        <w:rPr>
          <w:sz w:val="22"/>
          <w:szCs w:val="22"/>
        </w:rPr>
      </w:pPr>
      <w:r w:rsidRPr="00416EF1">
        <w:rPr>
          <w:sz w:val="22"/>
          <w:szCs w:val="22"/>
        </w:rPr>
        <w:t xml:space="preserve">Generally, </w:t>
      </w:r>
      <w:r w:rsidR="005E643D">
        <w:rPr>
          <w:sz w:val="22"/>
          <w:szCs w:val="22"/>
        </w:rPr>
        <w:t>NPO</w:t>
      </w:r>
      <w:r w:rsidR="00A13C79" w:rsidRPr="00416EF1">
        <w:rPr>
          <w:sz w:val="22"/>
          <w:szCs w:val="22"/>
        </w:rPr>
        <w:t xml:space="preserve"> </w:t>
      </w:r>
      <w:r w:rsidRPr="00416EF1">
        <w:rPr>
          <w:sz w:val="22"/>
          <w:szCs w:val="22"/>
        </w:rPr>
        <w:t>seek</w:t>
      </w:r>
      <w:r w:rsidR="00405A5F" w:rsidRPr="00416EF1">
        <w:rPr>
          <w:sz w:val="22"/>
          <w:szCs w:val="22"/>
        </w:rPr>
        <w:t>s</w:t>
      </w:r>
      <w:r w:rsidRPr="00416EF1">
        <w:rPr>
          <w:sz w:val="22"/>
          <w:szCs w:val="22"/>
        </w:rPr>
        <w:t xml:space="preserve"> three quotations for purchases greater than $</w:t>
      </w:r>
      <w:r w:rsidRPr="00416EF1">
        <w:rPr>
          <w:sz w:val="22"/>
          <w:szCs w:val="22"/>
          <w:highlight w:val="yellow"/>
        </w:rPr>
        <w:t>(identify a dollar value)</w:t>
      </w:r>
      <w:r w:rsidRPr="00416EF1">
        <w:rPr>
          <w:sz w:val="22"/>
          <w:szCs w:val="22"/>
        </w:rPr>
        <w:t xml:space="preserve"> where at least three suppliers are available for that service or product.</w:t>
      </w:r>
    </w:p>
    <w:p w:rsidR="008D46A5" w:rsidRPr="00416EF1" w:rsidRDefault="008D46A5" w:rsidP="00FE2EFD">
      <w:pPr>
        <w:pStyle w:val="Heading3"/>
        <w:keepNext/>
        <w:numPr>
          <w:ilvl w:val="0"/>
          <w:numId w:val="8"/>
        </w:numPr>
        <w:rPr>
          <w:sz w:val="24"/>
          <w:szCs w:val="24"/>
        </w:rPr>
      </w:pPr>
      <w:bookmarkStart w:id="64" w:name="_Toc190751406"/>
      <w:bookmarkStart w:id="65" w:name="_Toc206558339"/>
      <w:bookmarkStart w:id="66" w:name="_Toc206568174"/>
      <w:r w:rsidRPr="00416EF1">
        <w:rPr>
          <w:sz w:val="24"/>
          <w:szCs w:val="24"/>
        </w:rPr>
        <w:t>Conflict of Interest</w:t>
      </w:r>
      <w:bookmarkEnd w:id="64"/>
      <w:bookmarkEnd w:id="65"/>
      <w:bookmarkEnd w:id="66"/>
      <w:r w:rsidRPr="00416EF1">
        <w:rPr>
          <w:sz w:val="24"/>
          <w:szCs w:val="24"/>
        </w:rPr>
        <w:t xml:space="preserve"> </w:t>
      </w:r>
    </w:p>
    <w:p w:rsidR="008D46A5" w:rsidRPr="00416EF1" w:rsidRDefault="008D46A5" w:rsidP="00140568">
      <w:pPr>
        <w:pStyle w:val="NormalWeb"/>
        <w:ind w:left="720"/>
        <w:rPr>
          <w:sz w:val="22"/>
          <w:szCs w:val="22"/>
        </w:rPr>
      </w:pPr>
      <w:r w:rsidRPr="00416EF1">
        <w:rPr>
          <w:sz w:val="22"/>
          <w:szCs w:val="22"/>
        </w:rPr>
        <w:t>Purchases of goods or services are not made from any employee or director of the organization. Members of the Board of Directors declare any conflict of interest with regard to financial terms.</w:t>
      </w:r>
    </w:p>
    <w:p w:rsidR="008D46A5" w:rsidRPr="00416EF1" w:rsidRDefault="008D46A5" w:rsidP="00140568">
      <w:pPr>
        <w:pStyle w:val="NormalWeb"/>
        <w:ind w:left="720"/>
        <w:rPr>
          <w:sz w:val="22"/>
          <w:szCs w:val="22"/>
        </w:rPr>
      </w:pPr>
      <w:r w:rsidRPr="00416EF1">
        <w:rPr>
          <w:sz w:val="22"/>
          <w:szCs w:val="22"/>
        </w:rPr>
        <w:t xml:space="preserve">Purchase of personal items for employees or directors is not made. </w:t>
      </w:r>
    </w:p>
    <w:p w:rsidR="007E5D2C" w:rsidRPr="00416EF1" w:rsidRDefault="007E5D2C" w:rsidP="00712E3D">
      <w:pPr>
        <w:pStyle w:val="Heading3"/>
        <w:keepNext/>
        <w:numPr>
          <w:ilvl w:val="0"/>
          <w:numId w:val="8"/>
        </w:numPr>
        <w:rPr>
          <w:sz w:val="24"/>
          <w:szCs w:val="24"/>
        </w:rPr>
      </w:pPr>
      <w:bookmarkStart w:id="67" w:name="_Toc206558340"/>
      <w:bookmarkStart w:id="68" w:name="_Toc206568175"/>
      <w:r w:rsidRPr="00416EF1">
        <w:rPr>
          <w:sz w:val="24"/>
          <w:szCs w:val="24"/>
        </w:rPr>
        <w:lastRenderedPageBreak/>
        <w:t>Capital Expenditures</w:t>
      </w:r>
      <w:bookmarkEnd w:id="67"/>
      <w:bookmarkEnd w:id="68"/>
      <w:r w:rsidRPr="00416EF1">
        <w:rPr>
          <w:sz w:val="24"/>
          <w:szCs w:val="24"/>
        </w:rPr>
        <w:t xml:space="preserve"> </w:t>
      </w:r>
    </w:p>
    <w:p w:rsidR="00A13C79" w:rsidRPr="00416EF1" w:rsidRDefault="007E5D2C" w:rsidP="00D455B6">
      <w:pPr>
        <w:pStyle w:val="NormalWeb"/>
        <w:ind w:left="720"/>
        <w:rPr>
          <w:sz w:val="22"/>
          <w:szCs w:val="22"/>
        </w:rPr>
      </w:pPr>
      <w:r w:rsidRPr="00416EF1">
        <w:rPr>
          <w:sz w:val="22"/>
          <w:szCs w:val="22"/>
        </w:rPr>
        <w:t>Tangible assets exceeding $</w:t>
      </w:r>
      <w:r w:rsidR="00A13C79" w:rsidRPr="00416EF1">
        <w:rPr>
          <w:sz w:val="22"/>
          <w:szCs w:val="22"/>
          <w:highlight w:val="yellow"/>
        </w:rPr>
        <w:t>10</w:t>
      </w:r>
      <w:r w:rsidRPr="00416EF1">
        <w:rPr>
          <w:sz w:val="22"/>
          <w:szCs w:val="22"/>
          <w:highlight w:val="yellow"/>
        </w:rPr>
        <w:t>00</w:t>
      </w:r>
      <w:r w:rsidR="00A13C79" w:rsidRPr="00416EF1">
        <w:rPr>
          <w:sz w:val="22"/>
          <w:szCs w:val="22"/>
        </w:rPr>
        <w:t xml:space="preserve"> and </w:t>
      </w:r>
      <w:r w:rsidR="0092668C" w:rsidRPr="00416EF1">
        <w:rPr>
          <w:sz w:val="22"/>
          <w:szCs w:val="22"/>
        </w:rPr>
        <w:t xml:space="preserve">expected to </w:t>
      </w:r>
      <w:r w:rsidRPr="00416EF1">
        <w:rPr>
          <w:sz w:val="22"/>
          <w:szCs w:val="22"/>
        </w:rPr>
        <w:t xml:space="preserve">last </w:t>
      </w:r>
      <w:r w:rsidR="00A13C79" w:rsidRPr="00416EF1">
        <w:rPr>
          <w:sz w:val="22"/>
          <w:szCs w:val="22"/>
        </w:rPr>
        <w:t xml:space="preserve">longer than </w:t>
      </w:r>
      <w:r w:rsidRPr="00416EF1">
        <w:rPr>
          <w:sz w:val="22"/>
          <w:szCs w:val="22"/>
        </w:rPr>
        <w:t xml:space="preserve">a year </w:t>
      </w:r>
      <w:r w:rsidR="00D455B6" w:rsidRPr="00416EF1">
        <w:rPr>
          <w:sz w:val="22"/>
          <w:szCs w:val="22"/>
        </w:rPr>
        <w:t xml:space="preserve">are </w:t>
      </w:r>
      <w:r w:rsidRPr="00416EF1">
        <w:rPr>
          <w:sz w:val="22"/>
          <w:szCs w:val="22"/>
        </w:rPr>
        <w:t xml:space="preserve">classified as capital </w:t>
      </w:r>
      <w:r w:rsidR="0092668C" w:rsidRPr="00416EF1">
        <w:rPr>
          <w:sz w:val="22"/>
          <w:szCs w:val="22"/>
        </w:rPr>
        <w:t>assets</w:t>
      </w:r>
      <w:r w:rsidR="00A13C79" w:rsidRPr="00416EF1">
        <w:rPr>
          <w:sz w:val="22"/>
          <w:szCs w:val="22"/>
        </w:rPr>
        <w:t xml:space="preserve"> and included in a</w:t>
      </w:r>
      <w:r w:rsidR="0092668C" w:rsidRPr="00416EF1">
        <w:rPr>
          <w:sz w:val="22"/>
          <w:szCs w:val="22"/>
        </w:rPr>
        <w:t>n inventory record</w:t>
      </w:r>
      <w:r w:rsidRPr="00416EF1">
        <w:rPr>
          <w:sz w:val="22"/>
          <w:szCs w:val="22"/>
        </w:rPr>
        <w:t>.</w:t>
      </w:r>
      <w:r w:rsidR="0092668C" w:rsidRPr="00416EF1">
        <w:rPr>
          <w:sz w:val="22"/>
          <w:szCs w:val="22"/>
        </w:rPr>
        <w:t xml:space="preserve"> </w:t>
      </w:r>
      <w:r w:rsidR="00B13FAF" w:rsidRPr="00416EF1">
        <w:rPr>
          <w:sz w:val="22"/>
          <w:szCs w:val="22"/>
        </w:rPr>
        <w:t>The capital assets inventory record</w:t>
      </w:r>
      <w:r w:rsidR="0092668C" w:rsidRPr="00416EF1">
        <w:rPr>
          <w:sz w:val="22"/>
          <w:szCs w:val="22"/>
        </w:rPr>
        <w:t xml:space="preserve"> contain</w:t>
      </w:r>
      <w:r w:rsidR="00D455B6" w:rsidRPr="00416EF1">
        <w:rPr>
          <w:sz w:val="22"/>
          <w:szCs w:val="22"/>
        </w:rPr>
        <w:t>s</w:t>
      </w:r>
      <w:r w:rsidR="0092668C" w:rsidRPr="00416EF1">
        <w:rPr>
          <w:sz w:val="22"/>
          <w:szCs w:val="22"/>
        </w:rPr>
        <w:t xml:space="preserve"> description</w:t>
      </w:r>
      <w:r w:rsidR="00B13FAF" w:rsidRPr="00416EF1">
        <w:rPr>
          <w:sz w:val="22"/>
          <w:szCs w:val="22"/>
        </w:rPr>
        <w:t>s</w:t>
      </w:r>
      <w:r w:rsidR="0092668C" w:rsidRPr="00416EF1">
        <w:rPr>
          <w:sz w:val="22"/>
          <w:szCs w:val="22"/>
        </w:rPr>
        <w:t>, serial numbers, date</w:t>
      </w:r>
      <w:r w:rsidR="00B13FAF" w:rsidRPr="00416EF1">
        <w:rPr>
          <w:sz w:val="22"/>
          <w:szCs w:val="22"/>
        </w:rPr>
        <w:t>s</w:t>
      </w:r>
      <w:r w:rsidR="0092668C" w:rsidRPr="00416EF1">
        <w:rPr>
          <w:sz w:val="22"/>
          <w:szCs w:val="22"/>
        </w:rPr>
        <w:t xml:space="preserve"> of purchase or receipt, valuation</w:t>
      </w:r>
      <w:r w:rsidR="00B13FAF" w:rsidRPr="00416EF1">
        <w:rPr>
          <w:sz w:val="22"/>
          <w:szCs w:val="22"/>
        </w:rPr>
        <w:t>s</w:t>
      </w:r>
      <w:r w:rsidR="0092668C" w:rsidRPr="00416EF1">
        <w:rPr>
          <w:sz w:val="22"/>
          <w:szCs w:val="22"/>
        </w:rPr>
        <w:t>, date</w:t>
      </w:r>
      <w:r w:rsidR="00B13FAF" w:rsidRPr="00416EF1">
        <w:rPr>
          <w:sz w:val="22"/>
          <w:szCs w:val="22"/>
        </w:rPr>
        <w:t>s</w:t>
      </w:r>
      <w:r w:rsidR="0092668C" w:rsidRPr="00416EF1">
        <w:rPr>
          <w:sz w:val="22"/>
          <w:szCs w:val="22"/>
        </w:rPr>
        <w:t xml:space="preserve"> of valuation</w:t>
      </w:r>
      <w:r w:rsidR="00F3420C" w:rsidRPr="00416EF1">
        <w:rPr>
          <w:sz w:val="22"/>
          <w:szCs w:val="22"/>
        </w:rPr>
        <w:t xml:space="preserve"> and item locations</w:t>
      </w:r>
      <w:r w:rsidR="0092668C" w:rsidRPr="00416EF1">
        <w:rPr>
          <w:sz w:val="22"/>
          <w:szCs w:val="22"/>
        </w:rPr>
        <w:t>.</w:t>
      </w:r>
    </w:p>
    <w:p w:rsidR="002773A3" w:rsidRPr="00416EF1" w:rsidRDefault="002773A3" w:rsidP="00D455B6">
      <w:pPr>
        <w:pStyle w:val="NormalWeb"/>
        <w:ind w:left="720"/>
        <w:rPr>
          <w:sz w:val="22"/>
          <w:szCs w:val="22"/>
        </w:rPr>
      </w:pPr>
      <w:r w:rsidRPr="00416EF1">
        <w:rPr>
          <w:sz w:val="22"/>
          <w:szCs w:val="22"/>
        </w:rPr>
        <w:t xml:space="preserve">A depreciation schedule </w:t>
      </w:r>
      <w:r w:rsidR="00D455B6" w:rsidRPr="00416EF1">
        <w:rPr>
          <w:sz w:val="22"/>
          <w:szCs w:val="22"/>
        </w:rPr>
        <w:t xml:space="preserve">is </w:t>
      </w:r>
      <w:r w:rsidRPr="00416EF1">
        <w:rPr>
          <w:sz w:val="22"/>
          <w:szCs w:val="22"/>
        </w:rPr>
        <w:t>prepared annually by the auditing firm.</w:t>
      </w:r>
    </w:p>
    <w:p w:rsidR="006C1F1E" w:rsidRPr="00416EF1" w:rsidRDefault="000020F7" w:rsidP="00FE2EFD">
      <w:pPr>
        <w:pStyle w:val="Heading3"/>
        <w:keepNext/>
        <w:numPr>
          <w:ilvl w:val="0"/>
          <w:numId w:val="8"/>
        </w:numPr>
        <w:rPr>
          <w:sz w:val="24"/>
          <w:szCs w:val="24"/>
        </w:rPr>
      </w:pPr>
      <w:bookmarkStart w:id="69" w:name="_Toc190751404"/>
      <w:bookmarkStart w:id="70" w:name="_Toc206558341"/>
      <w:bookmarkStart w:id="71" w:name="_Toc206568176"/>
      <w:r w:rsidRPr="00416EF1">
        <w:rPr>
          <w:sz w:val="24"/>
          <w:szCs w:val="24"/>
        </w:rPr>
        <w:t>Donations</w:t>
      </w:r>
      <w:bookmarkEnd w:id="69"/>
      <w:bookmarkEnd w:id="70"/>
      <w:bookmarkEnd w:id="71"/>
    </w:p>
    <w:p w:rsidR="006C1F1E" w:rsidRPr="00416EF1" w:rsidRDefault="006C1F1E" w:rsidP="004F3FBB">
      <w:pPr>
        <w:pStyle w:val="NormalWeb"/>
        <w:ind w:left="720"/>
        <w:rPr>
          <w:sz w:val="22"/>
          <w:szCs w:val="22"/>
        </w:rPr>
      </w:pPr>
      <w:r w:rsidRPr="00416EF1">
        <w:rPr>
          <w:sz w:val="22"/>
          <w:szCs w:val="22"/>
        </w:rPr>
        <w:t xml:space="preserve">Donated capital assets </w:t>
      </w:r>
      <w:r w:rsidR="004F3FBB" w:rsidRPr="00416EF1">
        <w:rPr>
          <w:sz w:val="22"/>
          <w:szCs w:val="22"/>
        </w:rPr>
        <w:t xml:space="preserve">are </w:t>
      </w:r>
      <w:r w:rsidRPr="00416EF1">
        <w:rPr>
          <w:sz w:val="22"/>
          <w:szCs w:val="22"/>
        </w:rPr>
        <w:t xml:space="preserve">recorded at fair market value if it can be reasonably estimated. The nature and amount of the donated capital assets </w:t>
      </w:r>
      <w:r w:rsidR="004F3FBB" w:rsidRPr="00416EF1">
        <w:rPr>
          <w:sz w:val="22"/>
          <w:szCs w:val="22"/>
        </w:rPr>
        <w:t xml:space="preserve">is </w:t>
      </w:r>
      <w:r w:rsidRPr="00416EF1">
        <w:rPr>
          <w:sz w:val="22"/>
          <w:szCs w:val="22"/>
        </w:rPr>
        <w:t xml:space="preserve">disclosed. </w:t>
      </w:r>
    </w:p>
    <w:p w:rsidR="006C1F1E" w:rsidRPr="00416EF1" w:rsidRDefault="006C1F1E" w:rsidP="004F3FBB">
      <w:pPr>
        <w:pStyle w:val="NormalWeb"/>
        <w:ind w:left="720"/>
        <w:rPr>
          <w:sz w:val="22"/>
          <w:szCs w:val="22"/>
        </w:rPr>
      </w:pPr>
      <w:r w:rsidRPr="00416EF1">
        <w:rPr>
          <w:sz w:val="22"/>
          <w:szCs w:val="22"/>
        </w:rPr>
        <w:t xml:space="preserve">The value of donated materials and services </w:t>
      </w:r>
      <w:r w:rsidR="004F3FBB" w:rsidRPr="00416EF1">
        <w:rPr>
          <w:sz w:val="22"/>
          <w:szCs w:val="22"/>
        </w:rPr>
        <w:t xml:space="preserve">is </w:t>
      </w:r>
      <w:r w:rsidRPr="00416EF1">
        <w:rPr>
          <w:sz w:val="22"/>
          <w:szCs w:val="22"/>
        </w:rPr>
        <w:t xml:space="preserve">recorded at a reasonable estimate. The value </w:t>
      </w:r>
      <w:r w:rsidR="004F3FBB" w:rsidRPr="00416EF1">
        <w:rPr>
          <w:sz w:val="22"/>
          <w:szCs w:val="22"/>
        </w:rPr>
        <w:t xml:space="preserve">does </w:t>
      </w:r>
      <w:r w:rsidRPr="00416EF1">
        <w:rPr>
          <w:sz w:val="22"/>
          <w:szCs w:val="22"/>
        </w:rPr>
        <w:t>not exceed the value at which the organization could have purchased those materials and services.</w:t>
      </w:r>
    </w:p>
    <w:p w:rsidR="007E5D2C" w:rsidRPr="00416EF1" w:rsidRDefault="003671A4" w:rsidP="00FE2EFD">
      <w:pPr>
        <w:pStyle w:val="Heading3"/>
        <w:keepNext/>
        <w:numPr>
          <w:ilvl w:val="0"/>
          <w:numId w:val="8"/>
        </w:numPr>
        <w:rPr>
          <w:sz w:val="24"/>
          <w:szCs w:val="24"/>
        </w:rPr>
      </w:pPr>
      <w:bookmarkStart w:id="72" w:name="_Toc190751407"/>
      <w:bookmarkStart w:id="73" w:name="_Toc206558342"/>
      <w:bookmarkStart w:id="74" w:name="_Toc206568177"/>
      <w:r w:rsidRPr="00416EF1">
        <w:rPr>
          <w:sz w:val="24"/>
          <w:szCs w:val="24"/>
        </w:rPr>
        <w:t>Payroll</w:t>
      </w:r>
      <w:bookmarkEnd w:id="72"/>
      <w:bookmarkEnd w:id="73"/>
      <w:bookmarkEnd w:id="74"/>
      <w:r w:rsidRPr="00416EF1">
        <w:rPr>
          <w:sz w:val="24"/>
          <w:szCs w:val="24"/>
        </w:rPr>
        <w:t xml:space="preserve"> </w:t>
      </w:r>
    </w:p>
    <w:p w:rsidR="00FB2AD4" w:rsidRPr="00416EF1" w:rsidRDefault="00FB2AD4" w:rsidP="00B047C8">
      <w:pPr>
        <w:pStyle w:val="NormalWeb"/>
        <w:ind w:left="720"/>
        <w:rPr>
          <w:sz w:val="22"/>
          <w:szCs w:val="22"/>
        </w:rPr>
      </w:pPr>
      <w:r w:rsidRPr="00416EF1">
        <w:rPr>
          <w:sz w:val="22"/>
          <w:szCs w:val="22"/>
        </w:rPr>
        <w:t>All personnel salary and wage rates are authorized by the Executive Director or the Board of Directors. All changes in employment are likewise authorized by the Executive Director or the Board of Directors.</w:t>
      </w:r>
    </w:p>
    <w:p w:rsidR="007E5D2C" w:rsidRPr="00416EF1" w:rsidRDefault="003134B2" w:rsidP="00B047C8">
      <w:pPr>
        <w:pStyle w:val="NormalWeb"/>
        <w:ind w:left="720"/>
        <w:rPr>
          <w:sz w:val="22"/>
          <w:szCs w:val="22"/>
        </w:rPr>
      </w:pPr>
      <w:r w:rsidRPr="00416EF1">
        <w:rPr>
          <w:sz w:val="22"/>
          <w:szCs w:val="22"/>
        </w:rPr>
        <w:t>E</w:t>
      </w:r>
      <w:r w:rsidR="007E5D2C" w:rsidRPr="00416EF1">
        <w:rPr>
          <w:sz w:val="22"/>
          <w:szCs w:val="22"/>
        </w:rPr>
        <w:t xml:space="preserve">mployees are paid on a </w:t>
      </w:r>
      <w:r w:rsidRPr="0064488C">
        <w:rPr>
          <w:sz w:val="22"/>
          <w:szCs w:val="22"/>
          <w:highlight w:val="yellow"/>
        </w:rPr>
        <w:t>monthly</w:t>
      </w:r>
      <w:r w:rsidR="007E5D2C" w:rsidRPr="00416EF1">
        <w:rPr>
          <w:sz w:val="22"/>
          <w:szCs w:val="22"/>
        </w:rPr>
        <w:t xml:space="preserve"> basis. </w:t>
      </w:r>
      <w:r w:rsidR="00A334B5" w:rsidRPr="00416EF1">
        <w:rPr>
          <w:sz w:val="22"/>
          <w:szCs w:val="22"/>
        </w:rPr>
        <w:t>Payments to staff for salary advances, bonuses, and translations outside of normal hours are processed as part of wages.</w:t>
      </w:r>
    </w:p>
    <w:p w:rsidR="00E64A79" w:rsidRPr="00416EF1" w:rsidRDefault="00A04AAA" w:rsidP="00B047C8">
      <w:pPr>
        <w:pStyle w:val="NormalWeb"/>
        <w:ind w:left="720"/>
        <w:rPr>
          <w:sz w:val="22"/>
          <w:szCs w:val="22"/>
        </w:rPr>
      </w:pPr>
      <w:r w:rsidRPr="00416EF1">
        <w:rPr>
          <w:sz w:val="22"/>
          <w:szCs w:val="22"/>
        </w:rPr>
        <w:t xml:space="preserve">All </w:t>
      </w:r>
      <w:r w:rsidR="00E64A79" w:rsidRPr="00416EF1">
        <w:rPr>
          <w:sz w:val="22"/>
          <w:szCs w:val="22"/>
        </w:rPr>
        <w:t xml:space="preserve">employees </w:t>
      </w:r>
      <w:r w:rsidR="001A02DF" w:rsidRPr="00416EF1">
        <w:rPr>
          <w:sz w:val="22"/>
          <w:szCs w:val="22"/>
        </w:rPr>
        <w:t xml:space="preserve">(hourly and salaried) </w:t>
      </w:r>
      <w:r w:rsidR="00E64A79" w:rsidRPr="00416EF1">
        <w:rPr>
          <w:sz w:val="22"/>
          <w:szCs w:val="22"/>
        </w:rPr>
        <w:t xml:space="preserve">are responsible for submitting complete time sheets on a </w:t>
      </w:r>
      <w:r w:rsidR="00E364E1" w:rsidRPr="0064488C">
        <w:rPr>
          <w:sz w:val="22"/>
          <w:szCs w:val="22"/>
          <w:highlight w:val="yellow"/>
        </w:rPr>
        <w:t>weekly</w:t>
      </w:r>
      <w:r w:rsidR="00E364E1" w:rsidRPr="00416EF1">
        <w:rPr>
          <w:sz w:val="22"/>
          <w:szCs w:val="22"/>
        </w:rPr>
        <w:t xml:space="preserve"> basis, with final time sheets due </w:t>
      </w:r>
      <w:r w:rsidR="00024F95">
        <w:rPr>
          <w:sz w:val="22"/>
          <w:szCs w:val="22"/>
        </w:rPr>
        <w:t>on</w:t>
      </w:r>
      <w:r w:rsidR="00E364E1" w:rsidRPr="00416EF1">
        <w:rPr>
          <w:sz w:val="22"/>
          <w:szCs w:val="22"/>
        </w:rPr>
        <w:t xml:space="preserve"> </w:t>
      </w:r>
      <w:r w:rsidR="00024F95">
        <w:rPr>
          <w:sz w:val="22"/>
          <w:szCs w:val="22"/>
        </w:rPr>
        <w:t>each employee’s</w:t>
      </w:r>
      <w:r w:rsidR="00E364E1" w:rsidRPr="00416EF1">
        <w:rPr>
          <w:sz w:val="22"/>
          <w:szCs w:val="22"/>
        </w:rPr>
        <w:t xml:space="preserve"> </w:t>
      </w:r>
      <w:r w:rsidR="00E364E1" w:rsidRPr="0064488C">
        <w:rPr>
          <w:sz w:val="22"/>
          <w:szCs w:val="22"/>
          <w:highlight w:val="yellow"/>
        </w:rPr>
        <w:t>last working day of the month</w:t>
      </w:r>
      <w:r w:rsidR="00E364E1" w:rsidRPr="00416EF1">
        <w:rPr>
          <w:sz w:val="22"/>
          <w:szCs w:val="22"/>
        </w:rPr>
        <w:t xml:space="preserve">. </w:t>
      </w:r>
      <w:r w:rsidR="005F181B" w:rsidRPr="00416EF1">
        <w:rPr>
          <w:sz w:val="22"/>
          <w:szCs w:val="22"/>
        </w:rPr>
        <w:t>All t</w:t>
      </w:r>
      <w:r w:rsidR="00E364E1" w:rsidRPr="00416EF1">
        <w:rPr>
          <w:sz w:val="22"/>
          <w:szCs w:val="22"/>
        </w:rPr>
        <w:t xml:space="preserve">ime sheets </w:t>
      </w:r>
      <w:r w:rsidR="005F181B" w:rsidRPr="00416EF1">
        <w:rPr>
          <w:sz w:val="22"/>
          <w:szCs w:val="22"/>
        </w:rPr>
        <w:t xml:space="preserve">must be </w:t>
      </w:r>
      <w:r w:rsidR="00E364E1" w:rsidRPr="00416EF1">
        <w:rPr>
          <w:sz w:val="22"/>
          <w:szCs w:val="22"/>
        </w:rPr>
        <w:t>signed and dated by employees and their supervisors.</w:t>
      </w:r>
      <w:r w:rsidR="00CE3EFC" w:rsidRPr="00416EF1">
        <w:rPr>
          <w:sz w:val="22"/>
          <w:szCs w:val="22"/>
        </w:rPr>
        <w:t xml:space="preserve"> </w:t>
      </w:r>
      <w:r w:rsidR="0064488C" w:rsidRPr="0064488C">
        <w:rPr>
          <w:sz w:val="22"/>
          <w:szCs w:val="22"/>
          <w:highlight w:val="yellow"/>
        </w:rPr>
        <w:t>[</w:t>
      </w:r>
      <w:r w:rsidR="00CE3EFC" w:rsidRPr="0064488C">
        <w:rPr>
          <w:sz w:val="22"/>
          <w:szCs w:val="22"/>
          <w:highlight w:val="yellow"/>
        </w:rPr>
        <w:t>Computerized time sheets are used for efficiency and accuracy.</w:t>
      </w:r>
      <w:r w:rsidR="0064488C" w:rsidRPr="0064488C">
        <w:rPr>
          <w:sz w:val="22"/>
          <w:szCs w:val="22"/>
          <w:highlight w:val="yellow"/>
        </w:rPr>
        <w:t>]</w:t>
      </w:r>
      <w:r w:rsidR="0021173C" w:rsidRPr="00416EF1">
        <w:rPr>
          <w:sz w:val="22"/>
          <w:szCs w:val="22"/>
        </w:rPr>
        <w:t xml:space="preserve"> Incomplete time sheets are returned to employees for correction.</w:t>
      </w:r>
    </w:p>
    <w:p w:rsidR="007E5D2C" w:rsidRPr="00416EF1" w:rsidRDefault="007E5D2C" w:rsidP="00B047C8">
      <w:pPr>
        <w:pStyle w:val="NormalWeb"/>
        <w:ind w:left="720"/>
        <w:rPr>
          <w:sz w:val="22"/>
          <w:szCs w:val="22"/>
        </w:rPr>
      </w:pPr>
      <w:r w:rsidRPr="00416EF1">
        <w:rPr>
          <w:sz w:val="22"/>
          <w:szCs w:val="22"/>
        </w:rPr>
        <w:t xml:space="preserve">Personnel records are kept </w:t>
      </w:r>
      <w:r w:rsidR="00EB106A" w:rsidRPr="00416EF1">
        <w:rPr>
          <w:sz w:val="22"/>
          <w:szCs w:val="22"/>
        </w:rPr>
        <w:t xml:space="preserve">at </w:t>
      </w:r>
      <w:r w:rsidR="0064488C">
        <w:rPr>
          <w:sz w:val="22"/>
          <w:szCs w:val="22"/>
        </w:rPr>
        <w:t>NPO</w:t>
      </w:r>
      <w:r w:rsidR="00EB106A" w:rsidRPr="00416EF1">
        <w:rPr>
          <w:sz w:val="22"/>
          <w:szCs w:val="22"/>
        </w:rPr>
        <w:t xml:space="preserve"> for all current staff</w:t>
      </w:r>
      <w:r w:rsidRPr="00416EF1">
        <w:rPr>
          <w:sz w:val="22"/>
          <w:szCs w:val="22"/>
        </w:rPr>
        <w:t xml:space="preserve">. </w:t>
      </w:r>
    </w:p>
    <w:p w:rsidR="00FE4CEF" w:rsidRDefault="00FE4CEF" w:rsidP="00FE4CEF">
      <w:pPr>
        <w:pStyle w:val="Heading3"/>
        <w:keepNext/>
        <w:numPr>
          <w:ilvl w:val="0"/>
          <w:numId w:val="8"/>
        </w:numPr>
        <w:rPr>
          <w:sz w:val="24"/>
          <w:szCs w:val="24"/>
        </w:rPr>
      </w:pPr>
      <w:bookmarkStart w:id="75" w:name="_Toc190751410"/>
      <w:bookmarkStart w:id="76" w:name="_Toc206558343"/>
      <w:bookmarkStart w:id="77" w:name="_Toc206568178"/>
      <w:r>
        <w:rPr>
          <w:sz w:val="24"/>
          <w:szCs w:val="24"/>
        </w:rPr>
        <w:t>Benefits</w:t>
      </w:r>
      <w:bookmarkEnd w:id="76"/>
      <w:bookmarkEnd w:id="77"/>
    </w:p>
    <w:p w:rsidR="00FE4CEF" w:rsidRDefault="00FE4CEF" w:rsidP="00FE4CEF">
      <w:pPr>
        <w:pStyle w:val="NormalWeb"/>
        <w:ind w:left="720"/>
        <w:rPr>
          <w:sz w:val="22"/>
          <w:szCs w:val="22"/>
        </w:rPr>
      </w:pPr>
      <w:r>
        <w:rPr>
          <w:i/>
          <w:sz w:val="22"/>
          <w:szCs w:val="22"/>
        </w:rPr>
        <w:t>(</w:t>
      </w:r>
      <w:r w:rsidR="00855860">
        <w:rPr>
          <w:i/>
          <w:sz w:val="22"/>
          <w:szCs w:val="22"/>
        </w:rPr>
        <w:t>See the Employee Handbook for t</w:t>
      </w:r>
      <w:r>
        <w:rPr>
          <w:i/>
          <w:sz w:val="22"/>
          <w:szCs w:val="22"/>
        </w:rPr>
        <w:t>he full pol</w:t>
      </w:r>
      <w:r w:rsidR="00855860">
        <w:rPr>
          <w:i/>
          <w:sz w:val="22"/>
          <w:szCs w:val="22"/>
        </w:rPr>
        <w:t>icy regarding employee benefits.</w:t>
      </w:r>
      <w:r>
        <w:rPr>
          <w:i/>
          <w:sz w:val="22"/>
          <w:szCs w:val="22"/>
        </w:rPr>
        <w:t>)</w:t>
      </w:r>
    </w:p>
    <w:p w:rsidR="00B0747E" w:rsidRDefault="00B0747E" w:rsidP="00B0747E">
      <w:pPr>
        <w:ind w:left="720"/>
        <w:rPr>
          <w:sz w:val="22"/>
          <w:szCs w:val="22"/>
        </w:rPr>
      </w:pPr>
      <w:r w:rsidRPr="00B0747E">
        <w:rPr>
          <w:sz w:val="22"/>
          <w:szCs w:val="22"/>
        </w:rPr>
        <w:t xml:space="preserve">Regular employees working at least 20 hours per week are entitled to benefits after a 90-day introductory period. </w:t>
      </w:r>
    </w:p>
    <w:p w:rsidR="00B0747E" w:rsidRDefault="00B0747E" w:rsidP="00D84D10">
      <w:pPr>
        <w:pStyle w:val="NormalWeb"/>
        <w:ind w:left="720"/>
        <w:rPr>
          <w:sz w:val="22"/>
          <w:szCs w:val="22"/>
        </w:rPr>
      </w:pPr>
      <w:r>
        <w:rPr>
          <w:sz w:val="22"/>
          <w:szCs w:val="22"/>
        </w:rPr>
        <w:t>Insurance b</w:t>
      </w:r>
      <w:r w:rsidRPr="00B0747E">
        <w:rPr>
          <w:sz w:val="22"/>
          <w:szCs w:val="22"/>
        </w:rPr>
        <w:t xml:space="preserve">enefits enrollment begins the first of the month following the end of the introductory period. </w:t>
      </w:r>
      <w:r>
        <w:rPr>
          <w:sz w:val="22"/>
          <w:szCs w:val="22"/>
        </w:rPr>
        <w:t>Insurance b</w:t>
      </w:r>
      <w:r w:rsidRPr="00B0747E">
        <w:rPr>
          <w:sz w:val="22"/>
          <w:szCs w:val="22"/>
        </w:rPr>
        <w:t xml:space="preserve">enefits available include medical, vision, dental, life and AD&amp;D insurance. Dental, life and AD&amp;D </w:t>
      </w:r>
      <w:r>
        <w:rPr>
          <w:sz w:val="22"/>
          <w:szCs w:val="22"/>
        </w:rPr>
        <w:t xml:space="preserve">insurance premiums </w:t>
      </w:r>
      <w:r w:rsidRPr="00B0747E">
        <w:rPr>
          <w:sz w:val="22"/>
          <w:szCs w:val="22"/>
        </w:rPr>
        <w:t xml:space="preserve">are </w:t>
      </w:r>
      <w:r>
        <w:rPr>
          <w:sz w:val="22"/>
          <w:szCs w:val="22"/>
        </w:rPr>
        <w:t xml:space="preserve">paid in full by </w:t>
      </w:r>
      <w:r w:rsidR="00EF2CEE">
        <w:rPr>
          <w:sz w:val="22"/>
          <w:szCs w:val="22"/>
        </w:rPr>
        <w:t>NPO</w:t>
      </w:r>
      <w:r>
        <w:rPr>
          <w:sz w:val="22"/>
          <w:szCs w:val="22"/>
        </w:rPr>
        <w:t xml:space="preserve"> for </w:t>
      </w:r>
      <w:r w:rsidRPr="00B0747E">
        <w:rPr>
          <w:sz w:val="22"/>
          <w:szCs w:val="22"/>
        </w:rPr>
        <w:t>all eligible employees.</w:t>
      </w:r>
      <w:r>
        <w:rPr>
          <w:sz w:val="22"/>
          <w:szCs w:val="22"/>
        </w:rPr>
        <w:t xml:space="preserve"> </w:t>
      </w:r>
      <w:r w:rsidRPr="00B0747E">
        <w:rPr>
          <w:sz w:val="22"/>
          <w:szCs w:val="22"/>
        </w:rPr>
        <w:t xml:space="preserve">Medical and vision </w:t>
      </w:r>
      <w:r>
        <w:rPr>
          <w:sz w:val="22"/>
          <w:szCs w:val="22"/>
        </w:rPr>
        <w:t xml:space="preserve">insurance premiums </w:t>
      </w:r>
      <w:r w:rsidRPr="00B0747E">
        <w:rPr>
          <w:sz w:val="22"/>
          <w:szCs w:val="22"/>
        </w:rPr>
        <w:t xml:space="preserve">are </w:t>
      </w:r>
      <w:r>
        <w:rPr>
          <w:sz w:val="22"/>
          <w:szCs w:val="22"/>
        </w:rPr>
        <w:t xml:space="preserve">paid in part by </w:t>
      </w:r>
      <w:r w:rsidR="00EF2CEE">
        <w:rPr>
          <w:sz w:val="22"/>
          <w:szCs w:val="22"/>
        </w:rPr>
        <w:t>NPO</w:t>
      </w:r>
      <w:r>
        <w:rPr>
          <w:sz w:val="22"/>
          <w:szCs w:val="22"/>
        </w:rPr>
        <w:t xml:space="preserve">, </w:t>
      </w:r>
      <w:r w:rsidRPr="00B0747E">
        <w:rPr>
          <w:sz w:val="22"/>
          <w:szCs w:val="22"/>
        </w:rPr>
        <w:t>subject to the terms of our contra</w:t>
      </w:r>
      <w:r>
        <w:rPr>
          <w:sz w:val="22"/>
          <w:szCs w:val="22"/>
        </w:rPr>
        <w:t>cts with the insurance provider</w:t>
      </w:r>
      <w:r w:rsidRPr="00B0747E">
        <w:rPr>
          <w:sz w:val="22"/>
          <w:szCs w:val="22"/>
        </w:rPr>
        <w:t>.</w:t>
      </w:r>
      <w:r>
        <w:rPr>
          <w:sz w:val="22"/>
          <w:szCs w:val="22"/>
        </w:rPr>
        <w:t xml:space="preserve"> For all types of insurance, </w:t>
      </w:r>
      <w:r w:rsidR="008609D7">
        <w:rPr>
          <w:sz w:val="22"/>
          <w:szCs w:val="22"/>
        </w:rPr>
        <w:t xml:space="preserve">the </w:t>
      </w:r>
      <w:r>
        <w:rPr>
          <w:sz w:val="22"/>
          <w:szCs w:val="22"/>
        </w:rPr>
        <w:t>premiu</w:t>
      </w:r>
      <w:r w:rsidR="008609D7">
        <w:rPr>
          <w:sz w:val="22"/>
          <w:szCs w:val="22"/>
        </w:rPr>
        <w:t>ms for spouses and dependents are</w:t>
      </w:r>
      <w:r>
        <w:rPr>
          <w:sz w:val="22"/>
          <w:szCs w:val="22"/>
        </w:rPr>
        <w:t xml:space="preserve"> paid by the employee.</w:t>
      </w:r>
    </w:p>
    <w:p w:rsidR="00D84D10" w:rsidRPr="00B0747E" w:rsidRDefault="00D84D10" w:rsidP="00B0747E">
      <w:pPr>
        <w:ind w:left="720"/>
        <w:rPr>
          <w:sz w:val="22"/>
          <w:szCs w:val="22"/>
        </w:rPr>
      </w:pPr>
      <w:r>
        <w:rPr>
          <w:sz w:val="22"/>
          <w:szCs w:val="22"/>
        </w:rPr>
        <w:lastRenderedPageBreak/>
        <w:t xml:space="preserve">Other employee benefits include Paid Time Off (PTO), holidays, </w:t>
      </w:r>
      <w:r w:rsidR="0099340C">
        <w:rPr>
          <w:sz w:val="22"/>
          <w:szCs w:val="22"/>
        </w:rPr>
        <w:t xml:space="preserve">a retirement plan, </w:t>
      </w:r>
      <w:r>
        <w:rPr>
          <w:sz w:val="22"/>
          <w:szCs w:val="22"/>
        </w:rPr>
        <w:t>family leave and bereavement time.</w:t>
      </w:r>
    </w:p>
    <w:p w:rsidR="0011107F" w:rsidRPr="00416EF1" w:rsidRDefault="00242004" w:rsidP="00FE2EFD">
      <w:pPr>
        <w:pStyle w:val="Heading3"/>
        <w:keepNext/>
        <w:numPr>
          <w:ilvl w:val="0"/>
          <w:numId w:val="8"/>
        </w:numPr>
        <w:rPr>
          <w:sz w:val="24"/>
          <w:szCs w:val="24"/>
        </w:rPr>
      </w:pPr>
      <w:bookmarkStart w:id="78" w:name="_Toc206558344"/>
      <w:bookmarkStart w:id="79" w:name="_Toc206568179"/>
      <w:r w:rsidRPr="00416EF1">
        <w:rPr>
          <w:sz w:val="24"/>
          <w:szCs w:val="24"/>
        </w:rPr>
        <w:t>Investments</w:t>
      </w:r>
      <w:bookmarkEnd w:id="75"/>
      <w:bookmarkEnd w:id="78"/>
      <w:bookmarkEnd w:id="79"/>
    </w:p>
    <w:p w:rsidR="0011107F" w:rsidRPr="00416EF1" w:rsidRDefault="0011107F" w:rsidP="006F3FB4">
      <w:pPr>
        <w:pStyle w:val="NormalWeb"/>
        <w:ind w:left="720"/>
        <w:rPr>
          <w:sz w:val="22"/>
          <w:szCs w:val="22"/>
        </w:rPr>
      </w:pPr>
      <w:r w:rsidRPr="00416EF1">
        <w:rPr>
          <w:sz w:val="22"/>
          <w:szCs w:val="22"/>
        </w:rPr>
        <w:t xml:space="preserve">The investment objectives of </w:t>
      </w:r>
      <w:r w:rsidR="005E643D">
        <w:rPr>
          <w:sz w:val="22"/>
          <w:szCs w:val="22"/>
        </w:rPr>
        <w:t>NPO</w:t>
      </w:r>
      <w:r w:rsidRPr="00416EF1">
        <w:rPr>
          <w:sz w:val="22"/>
          <w:szCs w:val="22"/>
        </w:rPr>
        <w:t xml:space="preserve">, in order of importance, </w:t>
      </w:r>
      <w:r w:rsidR="005137EC" w:rsidRPr="00416EF1">
        <w:rPr>
          <w:sz w:val="22"/>
          <w:szCs w:val="22"/>
        </w:rPr>
        <w:t xml:space="preserve">are </w:t>
      </w:r>
      <w:r w:rsidRPr="00416EF1">
        <w:rPr>
          <w:sz w:val="22"/>
          <w:szCs w:val="22"/>
        </w:rPr>
        <w:t>the safety of principal, liquidity, and a competitive rate of return.</w:t>
      </w:r>
      <w:r w:rsidR="00452CDA" w:rsidRPr="00416EF1">
        <w:rPr>
          <w:sz w:val="22"/>
          <w:szCs w:val="22"/>
        </w:rPr>
        <w:t xml:space="preserve"> Investment restrictions may, at the discretion of the Board of Directors, include such issues as quality, diversification requirements, or social issues.</w:t>
      </w:r>
    </w:p>
    <w:p w:rsidR="00622826" w:rsidRPr="00416EF1" w:rsidRDefault="00622826" w:rsidP="006F3FB4">
      <w:pPr>
        <w:pStyle w:val="NormalWeb"/>
        <w:ind w:left="720"/>
        <w:rPr>
          <w:sz w:val="22"/>
          <w:szCs w:val="22"/>
        </w:rPr>
      </w:pPr>
      <w:r w:rsidRPr="00416EF1">
        <w:rPr>
          <w:sz w:val="22"/>
          <w:szCs w:val="22"/>
        </w:rPr>
        <w:t xml:space="preserve">The Finance Committee </w:t>
      </w:r>
      <w:r w:rsidR="005137EC" w:rsidRPr="00416EF1">
        <w:rPr>
          <w:sz w:val="22"/>
          <w:szCs w:val="22"/>
        </w:rPr>
        <w:t>has</w:t>
      </w:r>
      <w:r w:rsidRPr="00416EF1">
        <w:rPr>
          <w:sz w:val="22"/>
          <w:szCs w:val="22"/>
        </w:rPr>
        <w:t xml:space="preserve"> primary responsibility for advising the Board on investment policy and for establishing any specific guidelines as to the mix and quality of the investment account(s).</w:t>
      </w:r>
    </w:p>
    <w:p w:rsidR="00FD3974" w:rsidRDefault="00FD3974" w:rsidP="00FD3974">
      <w:pPr>
        <w:pStyle w:val="Heading2"/>
        <w:rPr>
          <w:b w:val="0"/>
          <w:bCs w:val="0"/>
          <w:sz w:val="22"/>
          <w:szCs w:val="22"/>
        </w:rPr>
      </w:pPr>
      <w:bookmarkStart w:id="80" w:name="_Toc190751411"/>
      <w:r w:rsidRPr="001E31C5">
        <w:rPr>
          <w:bCs w:val="0"/>
          <w:sz w:val="22"/>
          <w:szCs w:val="22"/>
        </w:rPr>
        <w:br w:type="page"/>
      </w:r>
      <w:bookmarkStart w:id="81" w:name="_Toc206558345"/>
      <w:bookmarkStart w:id="82" w:name="_Toc206568180"/>
      <w:r w:rsidRPr="00416EF1">
        <w:rPr>
          <w:bCs w:val="0"/>
          <w:sz w:val="22"/>
          <w:szCs w:val="22"/>
        </w:rPr>
        <w:lastRenderedPageBreak/>
        <w:t xml:space="preserve">APPENDIX </w:t>
      </w:r>
      <w:r>
        <w:rPr>
          <w:bCs w:val="0"/>
          <w:sz w:val="22"/>
          <w:szCs w:val="22"/>
        </w:rPr>
        <w:t>A</w:t>
      </w:r>
      <w:r w:rsidRPr="001E31C5">
        <w:rPr>
          <w:b w:val="0"/>
          <w:bCs w:val="0"/>
          <w:sz w:val="22"/>
          <w:szCs w:val="22"/>
        </w:rPr>
        <w:t>–Procedures</w:t>
      </w:r>
      <w:bookmarkEnd w:id="81"/>
      <w:bookmarkEnd w:id="82"/>
    </w:p>
    <w:p w:rsidR="00FD3974" w:rsidRPr="00424D6A" w:rsidRDefault="00297781" w:rsidP="00424D6A">
      <w:pPr>
        <w:pStyle w:val="Heading4"/>
        <w:ind w:left="720"/>
        <w:rPr>
          <w:sz w:val="22"/>
        </w:rPr>
      </w:pPr>
      <w:bookmarkStart w:id="83" w:name="_Toc206558346"/>
      <w:bookmarkStart w:id="84" w:name="_Toc206568181"/>
      <w:r w:rsidRPr="00424D6A">
        <w:rPr>
          <w:sz w:val="22"/>
        </w:rPr>
        <w:t>Deposits</w:t>
      </w:r>
      <w:bookmarkEnd w:id="83"/>
      <w:bookmarkEnd w:id="84"/>
    </w:p>
    <w:p w:rsidR="000610AD" w:rsidRPr="00416EF1" w:rsidRDefault="000610AD" w:rsidP="000610AD">
      <w:pPr>
        <w:pStyle w:val="NormalWeb"/>
        <w:ind w:left="720"/>
        <w:rPr>
          <w:sz w:val="22"/>
          <w:szCs w:val="22"/>
        </w:rPr>
      </w:pPr>
      <w:r w:rsidRPr="00416EF1">
        <w:rPr>
          <w:sz w:val="22"/>
          <w:szCs w:val="22"/>
        </w:rPr>
        <w:t xml:space="preserve">All checks and cash received are recorded on </w:t>
      </w:r>
      <w:r w:rsidR="00BF4475">
        <w:rPr>
          <w:sz w:val="22"/>
          <w:szCs w:val="22"/>
        </w:rPr>
        <w:t>a daily log</w:t>
      </w:r>
      <w:r w:rsidRPr="00416EF1">
        <w:rPr>
          <w:sz w:val="22"/>
          <w:szCs w:val="22"/>
        </w:rPr>
        <w:t xml:space="preserve">, listing the date received, payer, purpose, and amount received. All checks are </w:t>
      </w:r>
      <w:r w:rsidR="00BF4475">
        <w:rPr>
          <w:sz w:val="22"/>
          <w:szCs w:val="22"/>
        </w:rPr>
        <w:t>stamped</w:t>
      </w:r>
      <w:r w:rsidR="00BF4475" w:rsidRPr="00416EF1">
        <w:rPr>
          <w:sz w:val="22"/>
          <w:szCs w:val="22"/>
        </w:rPr>
        <w:t xml:space="preserve"> </w:t>
      </w:r>
      <w:r w:rsidR="00BF4475">
        <w:rPr>
          <w:sz w:val="22"/>
          <w:szCs w:val="22"/>
        </w:rPr>
        <w:t>“for Deposit only”</w:t>
      </w:r>
      <w:r w:rsidRPr="00416EF1">
        <w:rPr>
          <w:sz w:val="22"/>
          <w:szCs w:val="22"/>
        </w:rPr>
        <w:t xml:space="preserve"> immediately upon receipt.</w:t>
      </w:r>
    </w:p>
    <w:p w:rsidR="00FD3974" w:rsidRPr="00416EF1" w:rsidRDefault="00FD3974" w:rsidP="00FD3974">
      <w:pPr>
        <w:pStyle w:val="NormalWeb"/>
        <w:ind w:left="720"/>
        <w:rPr>
          <w:sz w:val="22"/>
          <w:szCs w:val="22"/>
        </w:rPr>
      </w:pPr>
      <w:r w:rsidRPr="00416EF1">
        <w:rPr>
          <w:sz w:val="22"/>
          <w:szCs w:val="22"/>
        </w:rPr>
        <w:t xml:space="preserve">All funds received are sent daily with </w:t>
      </w:r>
      <w:r w:rsidR="00BF4475">
        <w:rPr>
          <w:sz w:val="22"/>
          <w:szCs w:val="22"/>
        </w:rPr>
        <w:t>the daily log</w:t>
      </w:r>
      <w:r w:rsidRPr="00416EF1">
        <w:rPr>
          <w:sz w:val="22"/>
          <w:szCs w:val="22"/>
        </w:rPr>
        <w:t xml:space="preserve"> to the accounting department for processing. Total funds are compared to </w:t>
      </w:r>
      <w:r w:rsidR="00BF4475">
        <w:rPr>
          <w:sz w:val="22"/>
          <w:szCs w:val="22"/>
        </w:rPr>
        <w:t>daily log</w:t>
      </w:r>
      <w:r w:rsidRPr="00416EF1">
        <w:rPr>
          <w:sz w:val="22"/>
          <w:szCs w:val="22"/>
        </w:rPr>
        <w:t xml:space="preserve"> totals to ensure an accurate total of cash received. A receipt is provided by the accounting department for all funds received, with receipt copies attached to the </w:t>
      </w:r>
      <w:r w:rsidR="00BF4475">
        <w:rPr>
          <w:sz w:val="22"/>
          <w:szCs w:val="22"/>
        </w:rPr>
        <w:t>daily log</w:t>
      </w:r>
      <w:r w:rsidRPr="00416EF1">
        <w:rPr>
          <w:sz w:val="22"/>
          <w:szCs w:val="22"/>
        </w:rPr>
        <w:t>. All funds are placed in a locked box until preparing the deposit.</w:t>
      </w:r>
    </w:p>
    <w:p w:rsidR="00FD3974" w:rsidRPr="00416EF1" w:rsidRDefault="00FD3974" w:rsidP="00FD3974">
      <w:pPr>
        <w:pStyle w:val="NormalWeb"/>
        <w:ind w:left="720"/>
        <w:rPr>
          <w:sz w:val="22"/>
          <w:szCs w:val="22"/>
        </w:rPr>
      </w:pPr>
      <w:r w:rsidRPr="00416EF1">
        <w:rPr>
          <w:sz w:val="22"/>
          <w:szCs w:val="22"/>
        </w:rPr>
        <w:t xml:space="preserve">A Deposit Record is prepared listing the source account, source description, date received, amount received, and amount deposited for each line item, and a total of all funds received and deposited. </w:t>
      </w:r>
      <w:r w:rsidRPr="00416EF1">
        <w:rPr>
          <w:i/>
          <w:sz w:val="22"/>
          <w:szCs w:val="22"/>
        </w:rPr>
        <w:t>None of these funds is used to pay for expenses of any kind.</w:t>
      </w:r>
      <w:r w:rsidRPr="00416EF1">
        <w:rPr>
          <w:sz w:val="22"/>
          <w:szCs w:val="22"/>
        </w:rPr>
        <w:t xml:space="preserve"> Notes are added for any discrepancies. </w:t>
      </w:r>
      <w:r w:rsidR="00BF4475">
        <w:rPr>
          <w:sz w:val="22"/>
          <w:szCs w:val="22"/>
        </w:rPr>
        <w:t>Daily log</w:t>
      </w:r>
      <w:r w:rsidRPr="00416EF1">
        <w:rPr>
          <w:sz w:val="22"/>
          <w:szCs w:val="22"/>
        </w:rPr>
        <w:t>s are attached to the Deposit Record. The Deposit Record is initialed by the preparer. A bank deposit slip is prepared and a copy attached to the Deposit Record.</w:t>
      </w:r>
    </w:p>
    <w:p w:rsidR="00FD3974" w:rsidRPr="00416EF1" w:rsidRDefault="00FD3974" w:rsidP="00FD3974">
      <w:pPr>
        <w:pStyle w:val="NormalWeb"/>
        <w:ind w:left="720"/>
        <w:rPr>
          <w:sz w:val="22"/>
          <w:szCs w:val="22"/>
        </w:rPr>
      </w:pPr>
      <w:r w:rsidRPr="00416EF1">
        <w:rPr>
          <w:sz w:val="22"/>
          <w:szCs w:val="22"/>
        </w:rPr>
        <w:t xml:space="preserve">After the deposit is made, the Deposit Record with attached </w:t>
      </w:r>
      <w:r w:rsidR="00BF4475">
        <w:rPr>
          <w:sz w:val="22"/>
          <w:szCs w:val="22"/>
        </w:rPr>
        <w:t>daily logs</w:t>
      </w:r>
      <w:r w:rsidRPr="00416EF1">
        <w:rPr>
          <w:sz w:val="22"/>
          <w:szCs w:val="22"/>
        </w:rPr>
        <w:t xml:space="preserve">, deposit slip, and deposit receipt is turned in to the accountant. All deposit papers are reviewed, confirmed, and recorded. Recorded deposits are </w:t>
      </w:r>
      <w:r w:rsidR="005C7A76">
        <w:rPr>
          <w:sz w:val="22"/>
          <w:szCs w:val="22"/>
        </w:rPr>
        <w:t>marked</w:t>
      </w:r>
      <w:r w:rsidRPr="00416EF1">
        <w:rPr>
          <w:sz w:val="22"/>
          <w:szCs w:val="22"/>
        </w:rPr>
        <w:t xml:space="preserve"> “POSTED.”</w:t>
      </w:r>
    </w:p>
    <w:p w:rsidR="00FD3974" w:rsidRDefault="00FD3974" w:rsidP="00FD3974">
      <w:pPr>
        <w:pStyle w:val="NormalWeb"/>
        <w:ind w:left="720"/>
        <w:rPr>
          <w:sz w:val="22"/>
          <w:szCs w:val="22"/>
        </w:rPr>
      </w:pPr>
      <w:r w:rsidRPr="00416EF1">
        <w:rPr>
          <w:sz w:val="22"/>
          <w:szCs w:val="22"/>
        </w:rPr>
        <w:t>Copies of all checks or vouchers for grants and contracts are placed in their source files.</w:t>
      </w:r>
    </w:p>
    <w:p w:rsidR="00C55C50" w:rsidRPr="00424D6A" w:rsidRDefault="00297781" w:rsidP="00424D6A">
      <w:pPr>
        <w:pStyle w:val="Heading4"/>
        <w:ind w:left="720"/>
        <w:rPr>
          <w:sz w:val="22"/>
        </w:rPr>
      </w:pPr>
      <w:bookmarkStart w:id="85" w:name="_Toc206558347"/>
      <w:bookmarkStart w:id="86" w:name="_Toc206568182"/>
      <w:r w:rsidRPr="00424D6A">
        <w:rPr>
          <w:sz w:val="22"/>
        </w:rPr>
        <w:t>Disbursements</w:t>
      </w:r>
      <w:bookmarkEnd w:id="85"/>
      <w:bookmarkEnd w:id="86"/>
    </w:p>
    <w:p w:rsidR="00C55C50" w:rsidRPr="00416EF1" w:rsidRDefault="00C55C50" w:rsidP="00C55C50">
      <w:pPr>
        <w:pStyle w:val="NormalWeb"/>
        <w:ind w:left="720"/>
        <w:rPr>
          <w:sz w:val="22"/>
          <w:szCs w:val="22"/>
        </w:rPr>
      </w:pPr>
      <w:r w:rsidRPr="00416EF1">
        <w:rPr>
          <w:sz w:val="22"/>
          <w:szCs w:val="22"/>
        </w:rPr>
        <w:t xml:space="preserve">All payments, except petty cash, are made by pre-numbered checks and are accompanied by substantiating documentation. Documentation may be an invoice (bill) or </w:t>
      </w:r>
      <w:r w:rsidR="00E40C9F" w:rsidRPr="00416EF1">
        <w:rPr>
          <w:sz w:val="22"/>
          <w:szCs w:val="22"/>
        </w:rPr>
        <w:t xml:space="preserve">requisition </w:t>
      </w:r>
      <w:r w:rsidRPr="00416EF1">
        <w:rPr>
          <w:sz w:val="22"/>
          <w:szCs w:val="22"/>
        </w:rPr>
        <w:t>form.</w:t>
      </w:r>
    </w:p>
    <w:p w:rsidR="00C55C50" w:rsidRPr="00416EF1" w:rsidRDefault="00C55C50" w:rsidP="00C55C50">
      <w:pPr>
        <w:pStyle w:val="NormalWeb"/>
        <w:ind w:left="720"/>
        <w:rPr>
          <w:sz w:val="22"/>
          <w:szCs w:val="22"/>
        </w:rPr>
      </w:pPr>
      <w:bookmarkStart w:id="87" w:name="_Toc190751381"/>
      <w:r w:rsidRPr="00416EF1">
        <w:rPr>
          <w:sz w:val="22"/>
          <w:szCs w:val="22"/>
        </w:rPr>
        <w:t xml:space="preserve">All invoices are </w:t>
      </w:r>
      <w:r w:rsidR="005C7A76">
        <w:rPr>
          <w:sz w:val="22"/>
          <w:szCs w:val="22"/>
        </w:rPr>
        <w:t>marked</w:t>
      </w:r>
      <w:r w:rsidRPr="00416EF1">
        <w:rPr>
          <w:sz w:val="22"/>
          <w:szCs w:val="22"/>
        </w:rPr>
        <w:t xml:space="preserve"> with the date received and are directed to the accounting department.</w:t>
      </w:r>
      <w:bookmarkEnd w:id="87"/>
    </w:p>
    <w:p w:rsidR="00C55C50" w:rsidRPr="00416EF1" w:rsidRDefault="00C55C50" w:rsidP="00C55C50">
      <w:pPr>
        <w:pStyle w:val="NormalWeb"/>
        <w:ind w:left="720"/>
        <w:rPr>
          <w:sz w:val="22"/>
          <w:szCs w:val="22"/>
        </w:rPr>
      </w:pPr>
      <w:bookmarkStart w:id="88" w:name="_Toc190751382"/>
      <w:r w:rsidRPr="00416EF1">
        <w:rPr>
          <w:sz w:val="22"/>
          <w:szCs w:val="22"/>
        </w:rPr>
        <w:t>Invoices are reviewed to ensure that the goods were received or services rendered.</w:t>
      </w:r>
      <w:bookmarkEnd w:id="88"/>
    </w:p>
    <w:p w:rsidR="00C55C50" w:rsidRPr="00416EF1" w:rsidRDefault="00C55C50" w:rsidP="00C55C50">
      <w:pPr>
        <w:pStyle w:val="NormalWeb"/>
        <w:ind w:left="720"/>
        <w:rPr>
          <w:sz w:val="22"/>
          <w:szCs w:val="22"/>
        </w:rPr>
      </w:pPr>
      <w:bookmarkStart w:id="89" w:name="_Toc190751383"/>
      <w:r w:rsidRPr="00416EF1">
        <w:rPr>
          <w:sz w:val="22"/>
          <w:szCs w:val="22"/>
        </w:rPr>
        <w:t xml:space="preserve">Each invoice is attached to a </w:t>
      </w:r>
      <w:r w:rsidR="00E40C9F" w:rsidRPr="00416EF1">
        <w:rPr>
          <w:sz w:val="22"/>
          <w:szCs w:val="22"/>
        </w:rPr>
        <w:t xml:space="preserve">requisition </w:t>
      </w:r>
      <w:r w:rsidRPr="00416EF1">
        <w:rPr>
          <w:sz w:val="22"/>
          <w:szCs w:val="22"/>
        </w:rPr>
        <w:t xml:space="preserve">form or </w:t>
      </w:r>
      <w:r w:rsidR="005C7A76">
        <w:rPr>
          <w:sz w:val="22"/>
          <w:szCs w:val="22"/>
        </w:rPr>
        <w:t>marked</w:t>
      </w:r>
      <w:r w:rsidRPr="00416EF1">
        <w:rPr>
          <w:sz w:val="22"/>
          <w:szCs w:val="22"/>
        </w:rPr>
        <w:t xml:space="preserve"> with the </w:t>
      </w:r>
      <w:r w:rsidR="00EF2CEE">
        <w:rPr>
          <w:sz w:val="22"/>
          <w:szCs w:val="22"/>
        </w:rPr>
        <w:t>NPO</w:t>
      </w:r>
      <w:r w:rsidRPr="00416EF1">
        <w:rPr>
          <w:sz w:val="22"/>
          <w:szCs w:val="22"/>
        </w:rPr>
        <w:t xml:space="preserve"> Payment Approval stamp. The proper account(s), funding source, and program are identified and coded for each invoice. The </w:t>
      </w:r>
      <w:r w:rsidR="00E40C9F" w:rsidRPr="00416EF1">
        <w:rPr>
          <w:sz w:val="22"/>
          <w:szCs w:val="22"/>
        </w:rPr>
        <w:t xml:space="preserve">requisition </w:t>
      </w:r>
      <w:r w:rsidRPr="00416EF1">
        <w:rPr>
          <w:sz w:val="22"/>
          <w:szCs w:val="22"/>
        </w:rPr>
        <w:t xml:space="preserve">form or </w:t>
      </w:r>
      <w:r w:rsidR="005C7A76">
        <w:rPr>
          <w:sz w:val="22"/>
          <w:szCs w:val="22"/>
        </w:rPr>
        <w:t>marked</w:t>
      </w:r>
      <w:r w:rsidRPr="00416EF1">
        <w:rPr>
          <w:sz w:val="22"/>
          <w:szCs w:val="22"/>
        </w:rPr>
        <w:t xml:space="preserve"> invoice is approved by the appropriate manager and the Executive Director. If the Executive Director is not available, the ED’s designate or the Board Treasurer may approve an invoice for payment.</w:t>
      </w:r>
      <w:bookmarkEnd w:id="89"/>
    </w:p>
    <w:p w:rsidR="00C55C50" w:rsidRPr="00416EF1" w:rsidRDefault="00C55C50" w:rsidP="00C55C50">
      <w:pPr>
        <w:pStyle w:val="NormalWeb"/>
        <w:ind w:left="720"/>
        <w:rPr>
          <w:sz w:val="22"/>
          <w:szCs w:val="22"/>
        </w:rPr>
      </w:pPr>
      <w:bookmarkStart w:id="90" w:name="_Toc190751384"/>
      <w:r w:rsidRPr="00416EF1">
        <w:rPr>
          <w:sz w:val="22"/>
          <w:szCs w:val="22"/>
        </w:rPr>
        <w:t xml:space="preserve">After approval, invoices are passed to the accounting assistant for entering a bill into Accounts Payable. Entered bills are passed to the staff accountant for review and printing of checks. Printed checks are attached to the </w:t>
      </w:r>
      <w:r w:rsidR="00E40C9F" w:rsidRPr="00416EF1">
        <w:rPr>
          <w:sz w:val="22"/>
          <w:szCs w:val="22"/>
        </w:rPr>
        <w:t xml:space="preserve">requisition </w:t>
      </w:r>
      <w:r w:rsidRPr="00416EF1">
        <w:rPr>
          <w:sz w:val="22"/>
          <w:szCs w:val="22"/>
        </w:rPr>
        <w:t xml:space="preserve">forms and passed to the Executive Director for signing. </w:t>
      </w:r>
      <w:bookmarkEnd w:id="90"/>
    </w:p>
    <w:p w:rsidR="00C55C50" w:rsidRPr="00416EF1" w:rsidRDefault="00C55C50" w:rsidP="00C55C50">
      <w:pPr>
        <w:pStyle w:val="NormalWeb"/>
        <w:ind w:left="720"/>
        <w:rPr>
          <w:sz w:val="22"/>
          <w:szCs w:val="22"/>
        </w:rPr>
      </w:pPr>
      <w:bookmarkStart w:id="91" w:name="_Toc190751385"/>
      <w:r w:rsidRPr="00416EF1">
        <w:rPr>
          <w:sz w:val="22"/>
          <w:szCs w:val="22"/>
        </w:rPr>
        <w:lastRenderedPageBreak/>
        <w:t>Signed checks are passed to the accounting assistant for mailing or distribution.</w:t>
      </w:r>
      <w:bookmarkEnd w:id="91"/>
    </w:p>
    <w:p w:rsidR="00C55C50" w:rsidRDefault="00C55C50" w:rsidP="00C55C50">
      <w:pPr>
        <w:pStyle w:val="NormalWeb"/>
        <w:ind w:left="720"/>
        <w:rPr>
          <w:sz w:val="22"/>
          <w:szCs w:val="22"/>
        </w:rPr>
      </w:pPr>
      <w:bookmarkStart w:id="92" w:name="_Toc190751386"/>
      <w:r w:rsidRPr="00416EF1">
        <w:rPr>
          <w:sz w:val="22"/>
          <w:szCs w:val="22"/>
        </w:rPr>
        <w:t xml:space="preserve">Once payment is made the </w:t>
      </w:r>
      <w:r w:rsidR="00E40C9F" w:rsidRPr="00416EF1">
        <w:rPr>
          <w:sz w:val="22"/>
          <w:szCs w:val="22"/>
        </w:rPr>
        <w:t xml:space="preserve">requisition </w:t>
      </w:r>
      <w:r w:rsidRPr="00416EF1">
        <w:rPr>
          <w:sz w:val="22"/>
          <w:szCs w:val="22"/>
        </w:rPr>
        <w:t xml:space="preserve">form is be filed with the check voucher in the monthly A/P folder. The check number is written on the </w:t>
      </w:r>
      <w:r w:rsidR="00E40C9F" w:rsidRPr="00416EF1">
        <w:rPr>
          <w:sz w:val="22"/>
          <w:szCs w:val="22"/>
        </w:rPr>
        <w:t xml:space="preserve">requisition </w:t>
      </w:r>
      <w:r w:rsidRPr="00416EF1">
        <w:rPr>
          <w:sz w:val="22"/>
          <w:szCs w:val="22"/>
        </w:rPr>
        <w:t>form or invoice.</w:t>
      </w:r>
      <w:bookmarkEnd w:id="92"/>
    </w:p>
    <w:p w:rsidR="00297781" w:rsidRPr="00424D6A" w:rsidRDefault="00297781" w:rsidP="00424D6A">
      <w:pPr>
        <w:pStyle w:val="Heading4"/>
        <w:ind w:left="720"/>
        <w:rPr>
          <w:sz w:val="22"/>
        </w:rPr>
      </w:pPr>
      <w:bookmarkStart w:id="93" w:name="_Toc206558348"/>
      <w:bookmarkStart w:id="94" w:name="_Toc206568183"/>
      <w:r w:rsidRPr="00424D6A">
        <w:rPr>
          <w:sz w:val="22"/>
        </w:rPr>
        <w:t>Check signing</w:t>
      </w:r>
      <w:bookmarkEnd w:id="93"/>
      <w:bookmarkEnd w:id="94"/>
    </w:p>
    <w:p w:rsidR="00297781" w:rsidRPr="00416EF1" w:rsidRDefault="00297781" w:rsidP="00297781">
      <w:pPr>
        <w:pStyle w:val="NormalWeb"/>
        <w:ind w:left="720"/>
        <w:rPr>
          <w:sz w:val="22"/>
          <w:szCs w:val="22"/>
        </w:rPr>
      </w:pPr>
      <w:bookmarkStart w:id="95" w:name="_Toc190751391"/>
      <w:r w:rsidRPr="00416EF1">
        <w:rPr>
          <w:sz w:val="22"/>
          <w:szCs w:val="22"/>
        </w:rPr>
        <w:t>A relevant invoice or back-up document accompanies each check for the check signers to review.</w:t>
      </w:r>
      <w:bookmarkEnd w:id="95"/>
    </w:p>
    <w:p w:rsidR="00297781" w:rsidRPr="00416EF1" w:rsidRDefault="00297781" w:rsidP="00297781">
      <w:pPr>
        <w:pStyle w:val="NormalWeb"/>
        <w:ind w:left="720"/>
        <w:rPr>
          <w:sz w:val="22"/>
          <w:szCs w:val="22"/>
        </w:rPr>
      </w:pPr>
      <w:bookmarkStart w:id="96" w:name="_Toc190751392"/>
      <w:r w:rsidRPr="00416EF1">
        <w:rPr>
          <w:sz w:val="22"/>
          <w:szCs w:val="22"/>
        </w:rPr>
        <w:t>The check voucher is used to ensure a record of the check is maintained.</w:t>
      </w:r>
      <w:bookmarkEnd w:id="96"/>
      <w:r w:rsidRPr="00416EF1">
        <w:rPr>
          <w:sz w:val="22"/>
          <w:szCs w:val="22"/>
        </w:rPr>
        <w:t xml:space="preserve"> </w:t>
      </w:r>
    </w:p>
    <w:p w:rsidR="00297781" w:rsidRDefault="00297781" w:rsidP="00297781">
      <w:pPr>
        <w:pStyle w:val="NormalWeb"/>
        <w:ind w:left="720"/>
        <w:rPr>
          <w:sz w:val="22"/>
          <w:szCs w:val="22"/>
        </w:rPr>
      </w:pPr>
      <w:bookmarkStart w:id="97" w:name="_Toc190751393"/>
      <w:r w:rsidRPr="00416EF1">
        <w:rPr>
          <w:sz w:val="22"/>
          <w:szCs w:val="22"/>
        </w:rPr>
        <w:t>Sequentially numbered organizational checks are used to maintain a proper control over the checks. Voided checks are kept and clearly marked VOID.</w:t>
      </w:r>
      <w:bookmarkEnd w:id="97"/>
      <w:r w:rsidRPr="00416EF1">
        <w:rPr>
          <w:sz w:val="22"/>
          <w:szCs w:val="22"/>
        </w:rPr>
        <w:t xml:space="preserve"> The signature are of voided checks is cut out and discarded to prevent misuse.</w:t>
      </w:r>
    </w:p>
    <w:p w:rsidR="0042545D" w:rsidRPr="00424D6A" w:rsidRDefault="0042545D" w:rsidP="00424D6A">
      <w:pPr>
        <w:pStyle w:val="Heading4"/>
        <w:ind w:left="720"/>
        <w:rPr>
          <w:sz w:val="22"/>
        </w:rPr>
      </w:pPr>
      <w:bookmarkStart w:id="98" w:name="_Toc206558349"/>
      <w:bookmarkStart w:id="99" w:name="_Toc206568184"/>
      <w:r w:rsidRPr="00424D6A">
        <w:rPr>
          <w:sz w:val="22"/>
        </w:rPr>
        <w:t>Account Reconciliations</w:t>
      </w:r>
      <w:bookmarkEnd w:id="98"/>
      <w:bookmarkEnd w:id="99"/>
    </w:p>
    <w:p w:rsidR="00EC04FF" w:rsidRPr="00EC04FF" w:rsidRDefault="00EC04FF" w:rsidP="00EC04FF">
      <w:pPr>
        <w:pStyle w:val="NormalWeb"/>
        <w:ind w:left="720"/>
        <w:rPr>
          <w:sz w:val="22"/>
          <w:szCs w:val="22"/>
        </w:rPr>
      </w:pPr>
      <w:r w:rsidRPr="00BC12BB">
        <w:rPr>
          <w:sz w:val="22"/>
          <w:szCs w:val="22"/>
        </w:rPr>
        <w:t xml:space="preserve">Bank accounts are reconciled monthly against the account statement. Other balance sheet accounts are reconciled </w:t>
      </w:r>
      <w:r w:rsidRPr="00E1378F">
        <w:rPr>
          <w:sz w:val="22"/>
          <w:szCs w:val="22"/>
          <w:highlight w:val="yellow"/>
        </w:rPr>
        <w:t>quarterly</w:t>
      </w:r>
      <w:r w:rsidRPr="00BC12BB">
        <w:rPr>
          <w:sz w:val="22"/>
          <w:szCs w:val="22"/>
        </w:rPr>
        <w:t xml:space="preserve"> using the </w:t>
      </w:r>
      <w:r w:rsidR="00EF2CEE" w:rsidRPr="00BC12BB">
        <w:rPr>
          <w:sz w:val="22"/>
          <w:szCs w:val="22"/>
        </w:rPr>
        <w:t>NPO</w:t>
      </w:r>
      <w:r w:rsidRPr="00BC12BB">
        <w:rPr>
          <w:sz w:val="22"/>
          <w:szCs w:val="22"/>
        </w:rPr>
        <w:t xml:space="preserve"> Reconciliation Statement. Supporting documentation is either attached (as for Petty Cash) or the location is referenced (as for Grants Receivable</w:t>
      </w:r>
      <w:r w:rsidR="00E1378F">
        <w:rPr>
          <w:sz w:val="22"/>
          <w:szCs w:val="22"/>
        </w:rPr>
        <w:t>s files</w:t>
      </w:r>
      <w:r w:rsidRPr="00BC12BB">
        <w:rPr>
          <w:sz w:val="22"/>
          <w:szCs w:val="22"/>
        </w:rPr>
        <w:t>). Individual documentation</w:t>
      </w:r>
      <w:r w:rsidR="00E1378F">
        <w:rPr>
          <w:sz w:val="22"/>
          <w:szCs w:val="22"/>
        </w:rPr>
        <w:t>, such as the number of a check or journal entry,</w:t>
      </w:r>
      <w:r w:rsidRPr="00BC12BB">
        <w:rPr>
          <w:sz w:val="22"/>
          <w:szCs w:val="22"/>
        </w:rPr>
        <w:t xml:space="preserve"> may be referenced in the Details Column of the Reconciliation Statement.</w:t>
      </w:r>
    </w:p>
    <w:p w:rsidR="001A5DD6" w:rsidRPr="00424D6A" w:rsidRDefault="001A5DD6" w:rsidP="00424D6A">
      <w:pPr>
        <w:pStyle w:val="Heading4"/>
        <w:ind w:left="720"/>
        <w:rPr>
          <w:sz w:val="22"/>
        </w:rPr>
      </w:pPr>
      <w:bookmarkStart w:id="100" w:name="_Toc206558350"/>
      <w:bookmarkStart w:id="101" w:name="_Toc206568185"/>
      <w:r w:rsidRPr="00424D6A">
        <w:rPr>
          <w:sz w:val="22"/>
        </w:rPr>
        <w:t>Payroll</w:t>
      </w:r>
      <w:bookmarkEnd w:id="100"/>
      <w:bookmarkEnd w:id="101"/>
    </w:p>
    <w:p w:rsidR="001A5DD6" w:rsidRPr="001A5DD6" w:rsidRDefault="00BC12BB" w:rsidP="001A5DD6">
      <w:pPr>
        <w:pStyle w:val="NormalWeb"/>
        <w:ind w:left="720"/>
        <w:rPr>
          <w:sz w:val="22"/>
          <w:szCs w:val="22"/>
        </w:rPr>
      </w:pPr>
      <w:r>
        <w:rPr>
          <w:sz w:val="22"/>
          <w:szCs w:val="22"/>
        </w:rPr>
        <w:t>[Enter payroll procedures here.]</w:t>
      </w:r>
    </w:p>
    <w:p w:rsidR="0099340C" w:rsidRPr="00424D6A" w:rsidRDefault="0099340C" w:rsidP="00424D6A">
      <w:pPr>
        <w:pStyle w:val="Heading4"/>
        <w:ind w:left="720"/>
        <w:rPr>
          <w:sz w:val="22"/>
        </w:rPr>
      </w:pPr>
      <w:bookmarkStart w:id="102" w:name="_Toc206558351"/>
      <w:bookmarkStart w:id="103" w:name="_Toc206568186"/>
      <w:r w:rsidRPr="00424D6A">
        <w:rPr>
          <w:sz w:val="22"/>
        </w:rPr>
        <w:t>Benefits</w:t>
      </w:r>
      <w:bookmarkEnd w:id="102"/>
      <w:bookmarkEnd w:id="103"/>
    </w:p>
    <w:p w:rsidR="00BC12BB" w:rsidRPr="001A5DD6" w:rsidRDefault="00BC12BB" w:rsidP="00BC12BB">
      <w:pPr>
        <w:pStyle w:val="NormalWeb"/>
        <w:ind w:left="720"/>
        <w:rPr>
          <w:sz w:val="22"/>
          <w:szCs w:val="22"/>
        </w:rPr>
      </w:pPr>
      <w:r>
        <w:rPr>
          <w:sz w:val="22"/>
          <w:szCs w:val="22"/>
        </w:rPr>
        <w:t>[Enter benefit procedures here.]</w:t>
      </w:r>
    </w:p>
    <w:p w:rsidR="0099340C" w:rsidRPr="00416EF1" w:rsidRDefault="0099340C" w:rsidP="00683334">
      <w:pPr>
        <w:pStyle w:val="NormalWeb"/>
        <w:ind w:left="720"/>
        <w:rPr>
          <w:sz w:val="22"/>
          <w:szCs w:val="22"/>
        </w:rPr>
      </w:pPr>
    </w:p>
    <w:p w:rsidR="00FD3974" w:rsidRPr="00416EF1" w:rsidRDefault="00FD3974" w:rsidP="00FD3974">
      <w:pPr>
        <w:pStyle w:val="Heading2"/>
        <w:rPr>
          <w:b w:val="0"/>
          <w:bCs w:val="0"/>
          <w:sz w:val="22"/>
          <w:szCs w:val="22"/>
        </w:rPr>
      </w:pPr>
      <w:r>
        <w:rPr>
          <w:bCs w:val="0"/>
          <w:sz w:val="22"/>
          <w:szCs w:val="22"/>
        </w:rPr>
        <w:br w:type="page"/>
      </w:r>
      <w:bookmarkStart w:id="104" w:name="_Toc206558352"/>
      <w:bookmarkStart w:id="105" w:name="_Toc206568187"/>
      <w:r w:rsidRPr="00416EF1">
        <w:rPr>
          <w:bCs w:val="0"/>
          <w:sz w:val="22"/>
          <w:szCs w:val="22"/>
        </w:rPr>
        <w:lastRenderedPageBreak/>
        <w:t xml:space="preserve">APPENDIX </w:t>
      </w:r>
      <w:r>
        <w:rPr>
          <w:bCs w:val="0"/>
          <w:sz w:val="22"/>
          <w:szCs w:val="22"/>
        </w:rPr>
        <w:t>B</w:t>
      </w:r>
      <w:r w:rsidRPr="00416EF1">
        <w:rPr>
          <w:b w:val="0"/>
          <w:bCs w:val="0"/>
          <w:sz w:val="22"/>
          <w:szCs w:val="22"/>
        </w:rPr>
        <w:t>–Business Record Retention Schedule</w:t>
      </w:r>
      <w:bookmarkEnd w:id="104"/>
      <w:bookmarkEnd w:id="105"/>
    </w:p>
    <w:p w:rsidR="00FD3974" w:rsidRPr="00416EF1" w:rsidRDefault="00FD3974" w:rsidP="00FD3974"/>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Accident Reports and Claims (settled cases)</w:t>
      </w:r>
      <w:r w:rsidRPr="00416EF1">
        <w:rPr>
          <w:sz w:val="22"/>
          <w:szCs w:val="22"/>
        </w:rPr>
        <w:tab/>
        <w:t>7 years</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Accounts Payable Records</w:t>
      </w:r>
      <w:r w:rsidRPr="00416EF1">
        <w:rPr>
          <w:sz w:val="22"/>
          <w:szCs w:val="22"/>
        </w:rPr>
        <w:tab/>
        <w:t>7 years</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Accounts Receivable Records</w:t>
      </w:r>
      <w:r w:rsidRPr="00416EF1">
        <w:rPr>
          <w:sz w:val="22"/>
          <w:szCs w:val="22"/>
        </w:rPr>
        <w:tab/>
        <w:t>7 years</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Audit Reports</w:t>
      </w:r>
      <w:r w:rsidRPr="00416EF1">
        <w:rPr>
          <w:sz w:val="22"/>
          <w:szCs w:val="22"/>
        </w:rPr>
        <w:tab/>
        <w:t>Permanently</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Articles of Incorpor</w:t>
      </w:r>
      <w:r w:rsidRPr="00416EF1">
        <w:rPr>
          <w:sz w:val="22"/>
          <w:szCs w:val="22"/>
        </w:rPr>
        <w:t>a</w:t>
      </w:r>
      <w:r w:rsidRPr="00416EF1">
        <w:rPr>
          <w:sz w:val="22"/>
          <w:szCs w:val="22"/>
        </w:rPr>
        <w:t>tion</w:t>
      </w:r>
      <w:r w:rsidRPr="00416EF1">
        <w:rPr>
          <w:sz w:val="22"/>
          <w:szCs w:val="22"/>
        </w:rPr>
        <w:tab/>
        <w:t>Permanently</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Annual Audit R</w:t>
      </w:r>
      <w:r w:rsidRPr="00416EF1">
        <w:rPr>
          <w:sz w:val="22"/>
          <w:szCs w:val="22"/>
        </w:rPr>
        <w:t>e</w:t>
      </w:r>
      <w:r w:rsidRPr="00416EF1">
        <w:rPr>
          <w:sz w:val="22"/>
          <w:szCs w:val="22"/>
        </w:rPr>
        <w:t>ports</w:t>
      </w:r>
      <w:r w:rsidRPr="00416EF1">
        <w:rPr>
          <w:sz w:val="22"/>
          <w:szCs w:val="22"/>
        </w:rPr>
        <w:tab/>
        <w:t>Permanently</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Bank Statements and Reconciliations</w:t>
      </w:r>
      <w:r w:rsidRPr="00416EF1">
        <w:rPr>
          <w:sz w:val="22"/>
          <w:szCs w:val="22"/>
        </w:rPr>
        <w:tab/>
        <w:t>3 years</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Budgets</w:t>
      </w:r>
      <w:r w:rsidRPr="00416EF1">
        <w:rPr>
          <w:sz w:val="22"/>
          <w:szCs w:val="22"/>
        </w:rPr>
        <w:tab/>
        <w:t>10 years</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B</w:t>
      </w:r>
      <w:r w:rsidRPr="00416EF1">
        <w:rPr>
          <w:sz w:val="22"/>
          <w:szCs w:val="22"/>
        </w:rPr>
        <w:t>y</w:t>
      </w:r>
      <w:r w:rsidRPr="00416EF1">
        <w:rPr>
          <w:sz w:val="22"/>
          <w:szCs w:val="22"/>
        </w:rPr>
        <w:t>laws</w:t>
      </w:r>
      <w:r w:rsidRPr="00416EF1">
        <w:rPr>
          <w:sz w:val="22"/>
          <w:szCs w:val="22"/>
        </w:rPr>
        <w:tab/>
        <w:t>Permanently</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Cash Receipt Records</w:t>
      </w:r>
      <w:r w:rsidRPr="00416EF1">
        <w:rPr>
          <w:sz w:val="22"/>
          <w:szCs w:val="22"/>
        </w:rPr>
        <w:tab/>
        <w:t>7 years</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Checks (cancelled)</w:t>
      </w:r>
      <w:r w:rsidRPr="00416EF1">
        <w:rPr>
          <w:sz w:val="22"/>
          <w:szCs w:val="22"/>
        </w:rPr>
        <w:tab/>
        <w:t>7 years</w:t>
      </w:r>
    </w:p>
    <w:p w:rsidR="00FD3974" w:rsidRPr="00416EF1" w:rsidRDefault="00FD3974" w:rsidP="00FD3974">
      <w:pPr>
        <w:numPr>
          <w:ilvl w:val="12"/>
          <w:numId w:val="0"/>
        </w:numPr>
        <w:tabs>
          <w:tab w:val="right" w:leader="dot" w:pos="360"/>
          <w:tab w:val="right" w:leader="dot" w:pos="9360"/>
        </w:tabs>
        <w:ind w:left="360" w:right="360" w:hanging="360"/>
        <w:jc w:val="both"/>
        <w:rPr>
          <w:sz w:val="22"/>
          <w:szCs w:val="22"/>
        </w:rPr>
      </w:pPr>
      <w:r w:rsidRPr="00416EF1">
        <w:rPr>
          <w:sz w:val="22"/>
          <w:szCs w:val="22"/>
        </w:rPr>
        <w:t xml:space="preserve">          Checks for important payments such as taxes, special contracts, etc. should be filed with the papers pertaining to the transaction and kept</w:t>
      </w:r>
      <w:r w:rsidRPr="00416EF1">
        <w:rPr>
          <w:sz w:val="22"/>
          <w:szCs w:val="22"/>
        </w:rPr>
        <w:tab/>
        <w:t>Permanently</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Contracts &amp; Leases (expired)</w:t>
      </w:r>
      <w:r w:rsidRPr="00416EF1">
        <w:rPr>
          <w:sz w:val="22"/>
          <w:szCs w:val="22"/>
        </w:rPr>
        <w:tab/>
        <w:t>7 years</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Contracts &amp; Leases (active)</w:t>
      </w:r>
      <w:r w:rsidRPr="00416EF1">
        <w:rPr>
          <w:sz w:val="22"/>
          <w:szCs w:val="22"/>
        </w:rPr>
        <w:tab/>
        <w:t>Permanently</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Corporation Reports</w:t>
      </w:r>
      <w:r w:rsidRPr="00416EF1">
        <w:rPr>
          <w:sz w:val="22"/>
          <w:szCs w:val="22"/>
        </w:rPr>
        <w:tab/>
        <w:t>Permanently</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Correspondence with vendors</w:t>
      </w:r>
      <w:r w:rsidRPr="00416EF1">
        <w:rPr>
          <w:sz w:val="22"/>
          <w:szCs w:val="22"/>
        </w:rPr>
        <w:tab/>
        <w:t>1 year</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Correspondence (general)</w:t>
      </w:r>
      <w:r w:rsidRPr="00416EF1">
        <w:rPr>
          <w:sz w:val="22"/>
          <w:szCs w:val="22"/>
        </w:rPr>
        <w:tab/>
        <w:t>3 years</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Correspondence (legal)</w:t>
      </w:r>
      <w:r w:rsidRPr="00416EF1">
        <w:rPr>
          <w:sz w:val="22"/>
          <w:szCs w:val="22"/>
        </w:rPr>
        <w:tab/>
        <w:t>Permanently</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Disbursement Requests</w:t>
      </w:r>
      <w:r w:rsidRPr="00416EF1">
        <w:rPr>
          <w:sz w:val="22"/>
          <w:szCs w:val="22"/>
        </w:rPr>
        <w:tab/>
        <w:t>7 years</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Deposit Slip Duplicates</w:t>
      </w:r>
      <w:r w:rsidRPr="00416EF1">
        <w:rPr>
          <w:sz w:val="22"/>
          <w:szCs w:val="22"/>
        </w:rPr>
        <w:tab/>
        <w:t>2 years</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Employee Records (after termination)</w:t>
      </w:r>
      <w:r w:rsidRPr="00416EF1">
        <w:rPr>
          <w:sz w:val="22"/>
          <w:szCs w:val="22"/>
        </w:rPr>
        <w:tab/>
        <w:t>Permanently</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Employment Applications</w:t>
      </w:r>
      <w:r w:rsidRPr="00416EF1">
        <w:rPr>
          <w:sz w:val="22"/>
          <w:szCs w:val="22"/>
        </w:rPr>
        <w:tab/>
        <w:t>3 years</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Financial Statements</w:t>
      </w:r>
      <w:r w:rsidRPr="00416EF1">
        <w:rPr>
          <w:sz w:val="22"/>
          <w:szCs w:val="22"/>
        </w:rPr>
        <w:tab/>
        <w:t>Permanently</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Fixed Assets Records</w:t>
      </w:r>
      <w:r w:rsidRPr="00416EF1">
        <w:rPr>
          <w:sz w:val="22"/>
          <w:szCs w:val="22"/>
        </w:rPr>
        <w:tab/>
        <w:t xml:space="preserve">Permanently </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Grant Award Letters</w:t>
      </w:r>
      <w:r w:rsidRPr="00416EF1">
        <w:rPr>
          <w:sz w:val="22"/>
          <w:szCs w:val="22"/>
        </w:rPr>
        <w:tab/>
        <w:t>10 years</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Insurance Records, Accident Reports, Claims, Policies, Certificates</w:t>
      </w:r>
      <w:r w:rsidRPr="00416EF1">
        <w:rPr>
          <w:sz w:val="22"/>
          <w:szCs w:val="22"/>
        </w:rPr>
        <w:tab/>
        <w:t>Permanently</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Invoices</w:t>
      </w:r>
      <w:r w:rsidRPr="00416EF1">
        <w:rPr>
          <w:sz w:val="22"/>
          <w:szCs w:val="22"/>
        </w:rPr>
        <w:tab/>
        <w:t>7 years</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Leases (after expiration)</w:t>
      </w:r>
      <w:r w:rsidRPr="00416EF1">
        <w:rPr>
          <w:sz w:val="22"/>
          <w:szCs w:val="22"/>
        </w:rPr>
        <w:tab/>
        <w:t>6 years</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Journals</w:t>
      </w:r>
      <w:r w:rsidRPr="00416EF1">
        <w:rPr>
          <w:sz w:val="22"/>
          <w:szCs w:val="22"/>
        </w:rPr>
        <w:tab/>
        <w:t>Permanently</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Minutes</w:t>
      </w:r>
      <w:r w:rsidRPr="00416EF1">
        <w:rPr>
          <w:sz w:val="22"/>
          <w:szCs w:val="22"/>
        </w:rPr>
        <w:tab/>
        <w:t>Permanently</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Payroll Records</w:t>
      </w:r>
      <w:r w:rsidRPr="00416EF1">
        <w:rPr>
          <w:sz w:val="22"/>
          <w:szCs w:val="22"/>
        </w:rPr>
        <w:tab/>
        <w:t>6 years</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Property Records</w:t>
      </w:r>
      <w:r w:rsidRPr="00416EF1">
        <w:rPr>
          <w:sz w:val="22"/>
          <w:szCs w:val="22"/>
        </w:rPr>
        <w:tab/>
        <w:t>Permanently</w:t>
      </w:r>
    </w:p>
    <w:p w:rsidR="00FD3974" w:rsidRPr="00416EF1" w:rsidRDefault="00FD3974" w:rsidP="00FD3974">
      <w:pPr>
        <w:numPr>
          <w:ilvl w:val="12"/>
          <w:numId w:val="0"/>
        </w:numPr>
        <w:tabs>
          <w:tab w:val="right" w:leader="dot" w:pos="360"/>
          <w:tab w:val="right" w:leader="dot" w:pos="9360"/>
        </w:tabs>
        <w:ind w:left="360" w:right="360"/>
        <w:jc w:val="both"/>
        <w:rPr>
          <w:sz w:val="22"/>
          <w:szCs w:val="22"/>
        </w:rPr>
      </w:pPr>
      <w:r w:rsidRPr="00416EF1">
        <w:rPr>
          <w:sz w:val="22"/>
          <w:szCs w:val="22"/>
        </w:rPr>
        <w:t>Purchase Orders</w:t>
      </w:r>
      <w:r w:rsidRPr="00416EF1">
        <w:rPr>
          <w:sz w:val="22"/>
          <w:szCs w:val="22"/>
        </w:rPr>
        <w:tab/>
        <w:t>7 years</w:t>
      </w:r>
    </w:p>
    <w:p w:rsidR="00FD3974" w:rsidRPr="00416EF1" w:rsidRDefault="00FD3974" w:rsidP="00FD3974">
      <w:pPr>
        <w:numPr>
          <w:ilvl w:val="12"/>
          <w:numId w:val="0"/>
        </w:numPr>
        <w:tabs>
          <w:tab w:val="right" w:leader="dot" w:pos="360"/>
          <w:tab w:val="right" w:leader="dot" w:pos="9360"/>
        </w:tabs>
        <w:ind w:left="360" w:right="360"/>
        <w:rPr>
          <w:sz w:val="22"/>
          <w:szCs w:val="22"/>
        </w:rPr>
      </w:pPr>
      <w:r w:rsidRPr="00416EF1">
        <w:rPr>
          <w:sz w:val="22"/>
          <w:szCs w:val="22"/>
        </w:rPr>
        <w:t>Tax-exempt status documents and all documents and correspondence</w:t>
      </w:r>
    </w:p>
    <w:p w:rsidR="00FD3974" w:rsidRPr="00416EF1" w:rsidRDefault="00FD3974" w:rsidP="00FD3974">
      <w:pPr>
        <w:numPr>
          <w:ilvl w:val="12"/>
          <w:numId w:val="0"/>
        </w:numPr>
        <w:tabs>
          <w:tab w:val="right" w:leader="dot" w:pos="360"/>
          <w:tab w:val="right" w:leader="dot" w:pos="9360"/>
        </w:tabs>
        <w:ind w:left="360" w:right="360"/>
        <w:rPr>
          <w:sz w:val="22"/>
          <w:szCs w:val="22"/>
        </w:rPr>
      </w:pPr>
      <w:r w:rsidRPr="00416EF1">
        <w:rPr>
          <w:sz w:val="22"/>
          <w:szCs w:val="22"/>
        </w:rPr>
        <w:t xml:space="preserve">     dealing with the IRS</w:t>
      </w:r>
      <w:r w:rsidRPr="00416EF1">
        <w:rPr>
          <w:sz w:val="22"/>
          <w:szCs w:val="22"/>
        </w:rPr>
        <w:tab/>
        <w:t>Permanently</w:t>
      </w:r>
    </w:p>
    <w:p w:rsidR="00F4100F" w:rsidRPr="00416EF1" w:rsidRDefault="00FD3974" w:rsidP="00FE2EFD">
      <w:pPr>
        <w:pStyle w:val="Heading2"/>
        <w:rPr>
          <w:b w:val="0"/>
          <w:bCs w:val="0"/>
          <w:sz w:val="22"/>
          <w:szCs w:val="22"/>
        </w:rPr>
      </w:pPr>
      <w:r>
        <w:rPr>
          <w:bCs w:val="0"/>
          <w:sz w:val="22"/>
          <w:szCs w:val="22"/>
        </w:rPr>
        <w:br w:type="page"/>
      </w:r>
      <w:bookmarkStart w:id="106" w:name="_Toc206558353"/>
      <w:bookmarkStart w:id="107" w:name="_Toc206568188"/>
      <w:r w:rsidR="00B90626" w:rsidRPr="00416EF1">
        <w:rPr>
          <w:bCs w:val="0"/>
          <w:sz w:val="22"/>
          <w:szCs w:val="22"/>
        </w:rPr>
        <w:lastRenderedPageBreak/>
        <w:t xml:space="preserve">APPENDIX </w:t>
      </w:r>
      <w:r>
        <w:rPr>
          <w:bCs w:val="0"/>
          <w:sz w:val="22"/>
          <w:szCs w:val="22"/>
        </w:rPr>
        <w:t>C</w:t>
      </w:r>
      <w:r w:rsidR="00B90626" w:rsidRPr="00416EF1">
        <w:rPr>
          <w:b w:val="0"/>
          <w:bCs w:val="0"/>
          <w:sz w:val="22"/>
          <w:szCs w:val="22"/>
        </w:rPr>
        <w:t>–Document History</w:t>
      </w:r>
      <w:bookmarkEnd w:id="80"/>
      <w:bookmarkEnd w:id="106"/>
      <w:bookmarkEnd w:id="107"/>
    </w:p>
    <w:p w:rsidR="00F4100F" w:rsidRPr="00416EF1" w:rsidRDefault="00D6490C" w:rsidP="007E5D2C">
      <w:pPr>
        <w:pStyle w:val="NormalWeb"/>
        <w:rPr>
          <w:sz w:val="22"/>
          <w:szCs w:val="22"/>
        </w:rPr>
      </w:pPr>
      <w:r>
        <w:rPr>
          <w:sz w:val="22"/>
          <w:szCs w:val="22"/>
        </w:rPr>
        <w:t>[Enter date]</w:t>
      </w:r>
      <w:r w:rsidR="00F4100F" w:rsidRPr="00416EF1">
        <w:rPr>
          <w:sz w:val="22"/>
          <w:szCs w:val="22"/>
        </w:rPr>
        <w:t xml:space="preserve">. Adopted by the </w:t>
      </w:r>
      <w:r w:rsidR="005E643D">
        <w:rPr>
          <w:sz w:val="22"/>
          <w:szCs w:val="22"/>
        </w:rPr>
        <w:t>NPO</w:t>
      </w:r>
      <w:r w:rsidR="00F4100F" w:rsidRPr="00416EF1">
        <w:rPr>
          <w:sz w:val="22"/>
          <w:szCs w:val="22"/>
        </w:rPr>
        <w:t xml:space="preserve"> Board of Directors.</w:t>
      </w:r>
    </w:p>
    <w:p w:rsidR="00D11FFF" w:rsidRPr="00416EF1" w:rsidRDefault="007D0829" w:rsidP="007E5D2C">
      <w:pPr>
        <w:pStyle w:val="NormalWeb"/>
        <w:rPr>
          <w:sz w:val="22"/>
          <w:szCs w:val="22"/>
        </w:rPr>
      </w:pPr>
      <w:r w:rsidRPr="00416EF1">
        <w:rPr>
          <w:sz w:val="22"/>
          <w:szCs w:val="22"/>
        </w:rPr>
        <w:t>[</w:t>
      </w:r>
      <w:r w:rsidR="006F3FB4" w:rsidRPr="00416EF1">
        <w:rPr>
          <w:sz w:val="22"/>
          <w:szCs w:val="22"/>
        </w:rPr>
        <w:t xml:space="preserve">Add </w:t>
      </w:r>
      <w:r w:rsidRPr="00416EF1">
        <w:rPr>
          <w:sz w:val="22"/>
          <w:szCs w:val="22"/>
        </w:rPr>
        <w:t>dates and revision details]</w:t>
      </w:r>
    </w:p>
    <w:sectPr w:rsidR="00D11FFF" w:rsidRPr="00416EF1" w:rsidSect="002D00B7">
      <w:headerReference w:type="even" r:id="rId7"/>
      <w:headerReference w:type="default" r:id="rId8"/>
      <w:footerReference w:type="even" r:id="rId9"/>
      <w:footerReference w:type="default" r:id="rId10"/>
      <w:headerReference w:type="first" r:id="rId11"/>
      <w:pgSz w:w="12240" w:h="15840" w:code="1"/>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224" w:rsidRDefault="00572224">
      <w:r>
        <w:separator/>
      </w:r>
    </w:p>
  </w:endnote>
  <w:endnote w:type="continuationSeparator" w:id="0">
    <w:p w:rsidR="00572224" w:rsidRDefault="005722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C9F" w:rsidRDefault="00E40C9F" w:rsidP="003F2C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0C9F" w:rsidRDefault="00E40C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C9F" w:rsidRPr="00D656A8" w:rsidRDefault="00E40C9F" w:rsidP="00540CDE">
    <w:pPr>
      <w:pStyle w:val="Heading1"/>
      <w:tabs>
        <w:tab w:val="center" w:pos="4320"/>
        <w:tab w:val="right" w:pos="8640"/>
      </w:tabs>
      <w:spacing w:before="0" w:after="0"/>
      <w:jc w:val="center"/>
      <w:rPr>
        <w:b w:val="0"/>
        <w:sz w:val="20"/>
        <w:szCs w:val="20"/>
        <w:lang w:val="es-HN"/>
      </w:rPr>
    </w:pPr>
    <w:r>
      <w:rPr>
        <w:rStyle w:val="PageNumber"/>
        <w:rFonts w:ascii="Times New Roman" w:hAnsi="Times New Roman" w:cs="Times New Roman"/>
        <w:b w:val="0"/>
        <w:bCs w:val="0"/>
        <w:kern w:val="0"/>
        <w:sz w:val="24"/>
        <w:szCs w:val="24"/>
      </w:rPr>
      <w:fldChar w:fldCharType="begin"/>
    </w:r>
    <w:r>
      <w:rPr>
        <w:rStyle w:val="PageNumber"/>
        <w:rFonts w:ascii="Times New Roman" w:hAnsi="Times New Roman" w:cs="Times New Roman"/>
        <w:b w:val="0"/>
        <w:bCs w:val="0"/>
        <w:kern w:val="0"/>
        <w:sz w:val="24"/>
        <w:szCs w:val="24"/>
      </w:rPr>
      <w:instrText xml:space="preserve"> PAGE </w:instrText>
    </w:r>
    <w:r>
      <w:rPr>
        <w:rStyle w:val="PageNumber"/>
        <w:rFonts w:ascii="Times New Roman" w:hAnsi="Times New Roman" w:cs="Times New Roman"/>
        <w:b w:val="0"/>
        <w:bCs w:val="0"/>
        <w:kern w:val="0"/>
        <w:sz w:val="24"/>
        <w:szCs w:val="24"/>
      </w:rPr>
      <w:fldChar w:fldCharType="separate"/>
    </w:r>
    <w:r w:rsidR="00385A69">
      <w:rPr>
        <w:rStyle w:val="PageNumber"/>
        <w:rFonts w:ascii="Times New Roman" w:hAnsi="Times New Roman" w:cs="Times New Roman"/>
        <w:b w:val="0"/>
        <w:bCs w:val="0"/>
        <w:noProof/>
        <w:kern w:val="0"/>
        <w:sz w:val="24"/>
        <w:szCs w:val="24"/>
      </w:rPr>
      <w:t>7</w:t>
    </w:r>
    <w:r>
      <w:rPr>
        <w:rStyle w:val="PageNumber"/>
        <w:rFonts w:ascii="Times New Roman" w:hAnsi="Times New Roman" w:cs="Times New Roman"/>
        <w:b w:val="0"/>
        <w:bCs w:val="0"/>
        <w:kern w:val="0"/>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224" w:rsidRDefault="00572224">
      <w:r>
        <w:separator/>
      </w:r>
    </w:p>
  </w:footnote>
  <w:footnote w:type="continuationSeparator" w:id="0">
    <w:p w:rsidR="00572224" w:rsidRDefault="005722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C9F" w:rsidRDefault="00E40C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C9F" w:rsidRPr="00D656A8" w:rsidRDefault="00E40C9F" w:rsidP="00D656A8">
    <w:pPr>
      <w:pStyle w:val="Heading1"/>
      <w:tabs>
        <w:tab w:val="right" w:pos="8640"/>
      </w:tabs>
      <w:spacing w:before="0" w:after="0"/>
      <w:rPr>
        <w:b w:val="0"/>
        <w:i/>
        <w:sz w:val="20"/>
        <w:szCs w:val="20"/>
        <w:lang w:val="es-HN"/>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5.05pt;height:174pt;rotation:315;z-index:-251657728;mso-position-horizontal:center;mso-position-horizontal-relative:margin;mso-position-vertical:center;mso-position-vertical-relative:margin" o:allowincell="f" fillcolor="silver" stroked="f">
          <v:fill opacity=".5"/>
          <v:textpath style="font-family:&quot;Times New Roman&quot;;font-size:1pt" string="DRAFT"/>
        </v:shape>
      </w:pict>
    </w:r>
    <w:r>
      <w:rPr>
        <w:b w:val="0"/>
        <w:i/>
        <w:sz w:val="20"/>
        <w:szCs w:val="20"/>
        <w:lang w:val="es-HN"/>
      </w:rPr>
      <w:t>Our Nonprofit Organization</w:t>
    </w:r>
    <w:r w:rsidRPr="00D656A8">
      <w:rPr>
        <w:b w:val="0"/>
        <w:i/>
        <w:sz w:val="20"/>
        <w:szCs w:val="20"/>
        <w:lang w:val="es-HN"/>
      </w:rPr>
      <w:tab/>
    </w:r>
    <w:r w:rsidRPr="00D656A8">
      <w:rPr>
        <w:b w:val="0"/>
        <w:i/>
        <w:sz w:val="20"/>
        <w:szCs w:val="20"/>
      </w:rPr>
      <w:t>Financial</w:t>
    </w:r>
    <w:r w:rsidRPr="00D656A8">
      <w:rPr>
        <w:b w:val="0"/>
        <w:i/>
        <w:sz w:val="20"/>
        <w:szCs w:val="20"/>
        <w:lang w:val="es-HN"/>
      </w:rPr>
      <w:t xml:space="preserve"> </w:t>
    </w:r>
    <w:r w:rsidRPr="00D656A8">
      <w:rPr>
        <w:b w:val="0"/>
        <w:i/>
        <w:sz w:val="20"/>
        <w:szCs w:val="20"/>
      </w:rPr>
      <w:t>Policies</w:t>
    </w:r>
    <w:r w:rsidRPr="00D656A8">
      <w:rPr>
        <w:b w:val="0"/>
        <w:i/>
        <w:sz w:val="20"/>
        <w:szCs w:val="20"/>
        <w:lang w:val="es-HN"/>
      </w:rPr>
      <w:t xml:space="preserve"> &amp; </w:t>
    </w:r>
    <w:r w:rsidRPr="00D656A8">
      <w:rPr>
        <w:b w:val="0"/>
        <w:i/>
        <w:sz w:val="20"/>
        <w:szCs w:val="20"/>
      </w:rPr>
      <w:t>Procedures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C9F" w:rsidRDefault="00E40C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77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2845DEC"/>
    <w:lvl w:ilvl="0">
      <w:start w:val="1"/>
      <w:numFmt w:val="decimal"/>
      <w:lvlText w:val="%1."/>
      <w:lvlJc w:val="left"/>
      <w:pPr>
        <w:tabs>
          <w:tab w:val="num" w:pos="1800"/>
        </w:tabs>
        <w:ind w:left="1800" w:hanging="360"/>
      </w:pPr>
    </w:lvl>
  </w:abstractNum>
  <w:abstractNum w:abstractNumId="1">
    <w:nsid w:val="FFFFFF7D"/>
    <w:multiLevelType w:val="singleLevel"/>
    <w:tmpl w:val="9064F4F6"/>
    <w:lvl w:ilvl="0">
      <w:start w:val="1"/>
      <w:numFmt w:val="decimal"/>
      <w:lvlText w:val="%1."/>
      <w:lvlJc w:val="left"/>
      <w:pPr>
        <w:tabs>
          <w:tab w:val="num" w:pos="1440"/>
        </w:tabs>
        <w:ind w:left="1440" w:hanging="360"/>
      </w:pPr>
    </w:lvl>
  </w:abstractNum>
  <w:abstractNum w:abstractNumId="2">
    <w:nsid w:val="FFFFFF7E"/>
    <w:multiLevelType w:val="singleLevel"/>
    <w:tmpl w:val="299A7876"/>
    <w:lvl w:ilvl="0">
      <w:start w:val="1"/>
      <w:numFmt w:val="decimal"/>
      <w:lvlText w:val="%1."/>
      <w:lvlJc w:val="left"/>
      <w:pPr>
        <w:tabs>
          <w:tab w:val="num" w:pos="1080"/>
        </w:tabs>
        <w:ind w:left="1080" w:hanging="360"/>
      </w:pPr>
    </w:lvl>
  </w:abstractNum>
  <w:abstractNum w:abstractNumId="3">
    <w:nsid w:val="FFFFFF7F"/>
    <w:multiLevelType w:val="singleLevel"/>
    <w:tmpl w:val="400EC464"/>
    <w:lvl w:ilvl="0">
      <w:start w:val="1"/>
      <w:numFmt w:val="decimal"/>
      <w:lvlText w:val="%1."/>
      <w:lvlJc w:val="left"/>
      <w:pPr>
        <w:tabs>
          <w:tab w:val="num" w:pos="720"/>
        </w:tabs>
        <w:ind w:left="720" w:hanging="360"/>
      </w:pPr>
    </w:lvl>
  </w:abstractNum>
  <w:abstractNum w:abstractNumId="4">
    <w:nsid w:val="FFFFFF80"/>
    <w:multiLevelType w:val="singleLevel"/>
    <w:tmpl w:val="34E002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3868C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91662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8AE0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D18F928"/>
    <w:lvl w:ilvl="0">
      <w:start w:val="1"/>
      <w:numFmt w:val="decimal"/>
      <w:lvlText w:val="%1."/>
      <w:lvlJc w:val="left"/>
      <w:pPr>
        <w:tabs>
          <w:tab w:val="num" w:pos="360"/>
        </w:tabs>
        <w:ind w:left="360" w:hanging="360"/>
      </w:pPr>
    </w:lvl>
  </w:abstractNum>
  <w:abstractNum w:abstractNumId="9">
    <w:nsid w:val="FFFFFF89"/>
    <w:multiLevelType w:val="singleLevel"/>
    <w:tmpl w:val="DC96EF50"/>
    <w:lvl w:ilvl="0">
      <w:start w:val="1"/>
      <w:numFmt w:val="bullet"/>
      <w:lvlText w:val=""/>
      <w:lvlJc w:val="left"/>
      <w:pPr>
        <w:tabs>
          <w:tab w:val="num" w:pos="360"/>
        </w:tabs>
        <w:ind w:left="360" w:hanging="360"/>
      </w:pPr>
      <w:rPr>
        <w:rFonts w:ascii="Symbol" w:hAnsi="Symbol" w:hint="default"/>
      </w:rPr>
    </w:lvl>
  </w:abstractNum>
  <w:abstractNum w:abstractNumId="10">
    <w:nsid w:val="00E20752"/>
    <w:multiLevelType w:val="hybridMultilevel"/>
    <w:tmpl w:val="E80CCFE8"/>
    <w:lvl w:ilvl="0" w:tplc="A22014B6">
      <w:start w:val="3"/>
      <w:numFmt w:val="none"/>
      <w:lvlText w:val="4.2"/>
      <w:lvlJc w:val="left"/>
      <w:pPr>
        <w:tabs>
          <w:tab w:val="num" w:pos="360"/>
        </w:tabs>
        <w:ind w:left="360" w:hanging="360"/>
      </w:pPr>
      <w:rPr>
        <w:rFonts w:ascii="Tahoma" w:hAnsi="Tahoma" w:hint="default"/>
        <w:b/>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0F4336E"/>
    <w:multiLevelType w:val="multilevel"/>
    <w:tmpl w:val="E9A03D0A"/>
    <w:lvl w:ilvl="0">
      <w:start w:val="1"/>
      <w:numFmt w:val="decimal"/>
      <w:lvlText w:val="%1.0"/>
      <w:lvlJc w:val="left"/>
      <w:pPr>
        <w:tabs>
          <w:tab w:val="num" w:pos="360"/>
        </w:tabs>
        <w:ind w:left="360" w:hanging="360"/>
      </w:pPr>
      <w:rPr>
        <w:rFonts w:ascii="Tahoma" w:hAnsi="Tahoma" w:cs="Tahoma" w:hint="default"/>
        <w:b/>
        <w:sz w:val="20"/>
      </w:rPr>
    </w:lvl>
    <w:lvl w:ilvl="1">
      <w:start w:val="1"/>
      <w:numFmt w:val="none"/>
      <w:lvlText w:val="3.4.2"/>
      <w:lvlJc w:val="left"/>
      <w:pPr>
        <w:tabs>
          <w:tab w:val="num" w:pos="360"/>
        </w:tabs>
        <w:ind w:left="1080" w:hanging="360"/>
      </w:pPr>
      <w:rPr>
        <w:rFonts w:ascii="Times New Roman" w:hAnsi="Times New Roman" w:hint="default"/>
        <w:b/>
        <w:i w:val="0"/>
        <w:sz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162545B1"/>
    <w:multiLevelType w:val="hybridMultilevel"/>
    <w:tmpl w:val="AC409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A126509"/>
    <w:multiLevelType w:val="multilevel"/>
    <w:tmpl w:val="99F282AE"/>
    <w:lvl w:ilvl="0">
      <w:start w:val="1"/>
      <w:numFmt w:val="decimal"/>
      <w:lvlText w:val="%1.0"/>
      <w:lvlJc w:val="left"/>
      <w:pPr>
        <w:tabs>
          <w:tab w:val="num" w:pos="360"/>
        </w:tabs>
        <w:ind w:left="360" w:hanging="360"/>
      </w:pPr>
      <w:rPr>
        <w:rFonts w:ascii="Tahoma" w:hAnsi="Tahoma" w:cs="Tahoma" w:hint="default"/>
        <w:b/>
        <w:sz w:val="20"/>
      </w:rPr>
    </w:lvl>
    <w:lvl w:ilvl="1">
      <w:start w:val="1"/>
      <w:numFmt w:val="none"/>
      <w:lvlText w:val="3.4.1"/>
      <w:lvlJc w:val="left"/>
      <w:pPr>
        <w:tabs>
          <w:tab w:val="num" w:pos="360"/>
        </w:tabs>
        <w:ind w:left="1080" w:hanging="360"/>
      </w:pPr>
      <w:rPr>
        <w:rFonts w:ascii="Times New Roman" w:hAnsi="Times New Roman" w:hint="default"/>
        <w:b/>
        <w:i w:val="0"/>
        <w:sz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22002048"/>
    <w:multiLevelType w:val="multilevel"/>
    <w:tmpl w:val="EB9C43DA"/>
    <w:lvl w:ilvl="0">
      <w:start w:val="1"/>
      <w:numFmt w:val="decimal"/>
      <w:lvlText w:val="%1.0"/>
      <w:lvlJc w:val="left"/>
      <w:pPr>
        <w:tabs>
          <w:tab w:val="num" w:pos="360"/>
        </w:tabs>
        <w:ind w:left="360" w:hanging="360"/>
      </w:pPr>
      <w:rPr>
        <w:rFonts w:ascii="Tahoma" w:hAnsi="Tahoma" w:cs="Tahoma" w:hint="default"/>
        <w:b/>
        <w:sz w:val="20"/>
      </w:rPr>
    </w:lvl>
    <w:lvl w:ilvl="1">
      <w:start w:val="1"/>
      <w:numFmt w:val="decimal"/>
      <w:lvlText w:val="3.4.%2"/>
      <w:lvlJc w:val="left"/>
      <w:pPr>
        <w:tabs>
          <w:tab w:val="num" w:pos="360"/>
        </w:tabs>
        <w:ind w:left="1080" w:hanging="360"/>
      </w:pPr>
      <w:rPr>
        <w:rFonts w:ascii="Times New Roman" w:hAnsi="Times New Roman" w:hint="default"/>
        <w:b/>
        <w:i w:val="0"/>
        <w:sz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28CF5299"/>
    <w:multiLevelType w:val="hybridMultilevel"/>
    <w:tmpl w:val="1B7CB9C2"/>
    <w:lvl w:ilvl="0" w:tplc="BB80BFAC">
      <w:start w:val="1"/>
      <w:numFmt w:val="decimal"/>
      <w:lvlText w:val="%1.0"/>
      <w:lvlJc w:val="left"/>
      <w:pPr>
        <w:tabs>
          <w:tab w:val="num" w:pos="360"/>
        </w:tabs>
        <w:ind w:left="360" w:hanging="360"/>
      </w:pPr>
      <w:rPr>
        <w:rFonts w:ascii="Tahoma" w:hAnsi="Tahoma" w:cs="Tahoma" w:hint="default"/>
        <w:b/>
        <w:sz w:val="20"/>
      </w:rPr>
    </w:lvl>
    <w:lvl w:ilvl="1" w:tplc="6ED8E0F6">
      <w:start w:val="1"/>
      <w:numFmt w:val="decimal"/>
      <w:pStyle w:val="Header5"/>
      <w:lvlText w:val="8.%2"/>
      <w:lvlJc w:val="left"/>
      <w:pPr>
        <w:tabs>
          <w:tab w:val="num" w:pos="360"/>
        </w:tabs>
        <w:ind w:left="1080" w:hanging="360"/>
      </w:pPr>
      <w:rPr>
        <w:rFonts w:ascii="Times New Roman" w:hAnsi="Times New Roman" w:hint="default"/>
        <w:b/>
        <w:i w:val="0"/>
        <w:sz w:val="22"/>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A1F3493"/>
    <w:multiLevelType w:val="multilevel"/>
    <w:tmpl w:val="4E244C80"/>
    <w:lvl w:ilvl="0">
      <w:start w:val="1"/>
      <w:numFmt w:val="decimal"/>
      <w:lvlText w:val="%1.0"/>
      <w:lvlJc w:val="left"/>
      <w:pPr>
        <w:tabs>
          <w:tab w:val="num" w:pos="360"/>
        </w:tabs>
        <w:ind w:left="360" w:hanging="360"/>
      </w:pPr>
      <w:rPr>
        <w:rFonts w:ascii="Tahoma" w:hAnsi="Tahoma" w:cs="Tahoma" w:hint="default"/>
        <w:b/>
        <w:sz w:val="20"/>
      </w:rPr>
    </w:lvl>
    <w:lvl w:ilvl="1">
      <w:start w:val="1"/>
      <w:numFmt w:val="decimal"/>
      <w:lvlText w:val="3.5.%2"/>
      <w:lvlJc w:val="left"/>
      <w:pPr>
        <w:tabs>
          <w:tab w:val="num" w:pos="360"/>
        </w:tabs>
        <w:ind w:left="1080" w:hanging="360"/>
      </w:pPr>
      <w:rPr>
        <w:rFonts w:ascii="Times New Roman" w:hAnsi="Times New Roman" w:hint="default"/>
        <w:b/>
        <w:i w:val="0"/>
        <w:sz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2D7E7B77"/>
    <w:multiLevelType w:val="hybridMultilevel"/>
    <w:tmpl w:val="18F256F4"/>
    <w:lvl w:ilvl="0" w:tplc="3DA08F1A">
      <w:start w:val="1"/>
      <w:numFmt w:val="decimal"/>
      <w:pStyle w:val="TOC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145206"/>
    <w:multiLevelType w:val="multilevel"/>
    <w:tmpl w:val="36FA7826"/>
    <w:lvl w:ilvl="0">
      <w:start w:val="1"/>
      <w:numFmt w:val="decimal"/>
      <w:lvlText w:val="%1.0"/>
      <w:lvlJc w:val="left"/>
      <w:pPr>
        <w:tabs>
          <w:tab w:val="num" w:pos="360"/>
        </w:tabs>
        <w:ind w:left="360" w:hanging="360"/>
      </w:pPr>
      <w:rPr>
        <w:rFonts w:ascii="Tahoma" w:hAnsi="Tahoma" w:cs="Tahoma" w:hint="default"/>
        <w:b/>
        <w:sz w:val="20"/>
      </w:rPr>
    </w:lvl>
    <w:lvl w:ilvl="1">
      <w:start w:val="1"/>
      <w:numFmt w:val="decimal"/>
      <w:lvlText w:val="3.4.%2"/>
      <w:lvlJc w:val="left"/>
      <w:pPr>
        <w:tabs>
          <w:tab w:val="num" w:pos="360"/>
        </w:tabs>
        <w:ind w:left="1080" w:hanging="360"/>
      </w:pPr>
      <w:rPr>
        <w:rFonts w:ascii="Times New Roman" w:hAnsi="Times New Roman" w:hint="default"/>
        <w:b/>
        <w:i w:val="0"/>
        <w:sz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333D580A"/>
    <w:multiLevelType w:val="multilevel"/>
    <w:tmpl w:val="A8400DC8"/>
    <w:lvl w:ilvl="0">
      <w:start w:val="1"/>
      <w:numFmt w:val="decimal"/>
      <w:lvlText w:val="%1.0"/>
      <w:lvlJc w:val="left"/>
      <w:pPr>
        <w:tabs>
          <w:tab w:val="num" w:pos="360"/>
        </w:tabs>
        <w:ind w:left="360" w:hanging="360"/>
      </w:pPr>
      <w:rPr>
        <w:rFonts w:ascii="Tahoma" w:hAnsi="Tahoma" w:cs="Tahoma" w:hint="default"/>
        <w:b/>
        <w:sz w:val="20"/>
      </w:rPr>
    </w:lvl>
    <w:lvl w:ilvl="1">
      <w:start w:val="1"/>
      <w:numFmt w:val="decimal"/>
      <w:lvlText w:val="3.5.%2"/>
      <w:lvlJc w:val="left"/>
      <w:pPr>
        <w:tabs>
          <w:tab w:val="num" w:pos="360"/>
        </w:tabs>
        <w:ind w:left="1080" w:hanging="360"/>
      </w:pPr>
      <w:rPr>
        <w:rFonts w:ascii="Times New Roman" w:hAnsi="Times New Roman" w:hint="default"/>
        <w:b/>
        <w:i w:val="0"/>
        <w:sz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3D6766E3"/>
    <w:multiLevelType w:val="multilevel"/>
    <w:tmpl w:val="E19CADD4"/>
    <w:lvl w:ilvl="0">
      <w:start w:val="1"/>
      <w:numFmt w:val="decimal"/>
      <w:lvlText w:val="%1.0"/>
      <w:lvlJc w:val="left"/>
      <w:pPr>
        <w:tabs>
          <w:tab w:val="num" w:pos="504"/>
        </w:tabs>
        <w:ind w:left="432" w:hanging="432"/>
      </w:pPr>
      <w:rPr>
        <w:rFonts w:ascii="Times New Roman" w:hAnsi="Times New Roman" w:cs="Tahoma" w:hint="default"/>
        <w:b/>
        <w:i w:val="0"/>
        <w:sz w:val="26"/>
      </w:rPr>
    </w:lvl>
    <w:lvl w:ilvl="1">
      <w:start w:val="1"/>
      <w:numFmt w:val="decimal"/>
      <w:lvlText w:val="3.%2"/>
      <w:lvlJc w:val="left"/>
      <w:pPr>
        <w:tabs>
          <w:tab w:val="num" w:pos="1440"/>
        </w:tabs>
        <w:ind w:left="1440" w:hanging="360"/>
      </w:pPr>
      <w:rPr>
        <w:rFonts w:ascii="Times New Roman" w:hAnsi="Times New Roman" w:cs="Tahoma" w:hint="default"/>
        <w:b/>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1578DB"/>
    <w:multiLevelType w:val="hybridMultilevel"/>
    <w:tmpl w:val="E19CADD4"/>
    <w:lvl w:ilvl="0" w:tplc="339C437C">
      <w:start w:val="1"/>
      <w:numFmt w:val="decimal"/>
      <w:lvlText w:val="%1.0"/>
      <w:lvlJc w:val="left"/>
      <w:pPr>
        <w:tabs>
          <w:tab w:val="num" w:pos="504"/>
        </w:tabs>
        <w:ind w:left="432" w:hanging="432"/>
      </w:pPr>
      <w:rPr>
        <w:rFonts w:ascii="Times New Roman" w:hAnsi="Times New Roman" w:cs="Tahoma" w:hint="default"/>
        <w:b/>
        <w:i w:val="0"/>
        <w:sz w:val="26"/>
      </w:rPr>
    </w:lvl>
    <w:lvl w:ilvl="1" w:tplc="E146E408">
      <w:start w:val="1"/>
      <w:numFmt w:val="decimal"/>
      <w:lvlText w:val="3.%2"/>
      <w:lvlJc w:val="left"/>
      <w:pPr>
        <w:tabs>
          <w:tab w:val="num" w:pos="1440"/>
        </w:tabs>
        <w:ind w:left="1440" w:hanging="360"/>
      </w:pPr>
      <w:rPr>
        <w:rFonts w:ascii="Times New Roman" w:hAnsi="Times New Roman" w:cs="Tahoma" w:hint="default"/>
        <w:b/>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3C683B"/>
    <w:multiLevelType w:val="hybridMultilevel"/>
    <w:tmpl w:val="602AC8F4"/>
    <w:lvl w:ilvl="0" w:tplc="D6DAE6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E526AA"/>
    <w:multiLevelType w:val="multilevel"/>
    <w:tmpl w:val="1F80FB46"/>
    <w:lvl w:ilvl="0">
      <w:start w:val="1"/>
      <w:numFmt w:val="decimal"/>
      <w:lvlText w:val="%1.0"/>
      <w:lvlJc w:val="left"/>
      <w:pPr>
        <w:tabs>
          <w:tab w:val="num" w:pos="504"/>
        </w:tabs>
        <w:ind w:left="432" w:hanging="432"/>
      </w:pPr>
      <w:rPr>
        <w:rFonts w:ascii="Times New Roman" w:hAnsi="Times New Roman" w:cs="Tahoma" w:hint="default"/>
        <w:b/>
        <w:i w:val="0"/>
        <w:sz w:val="26"/>
      </w:rPr>
    </w:lvl>
    <w:lvl w:ilvl="1">
      <w:start w:val="1"/>
      <w:numFmt w:val="decimal"/>
      <w:lvlText w:val="3.%2"/>
      <w:lvlJc w:val="left"/>
      <w:pPr>
        <w:tabs>
          <w:tab w:val="num" w:pos="1440"/>
        </w:tabs>
        <w:ind w:left="1440" w:hanging="360"/>
      </w:pPr>
      <w:rPr>
        <w:rFonts w:ascii="Times New Roman" w:hAnsi="Times New Roman" w:cs="Tahoma" w:hint="default"/>
        <w:b/>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E809F3"/>
    <w:multiLevelType w:val="hybridMultilevel"/>
    <w:tmpl w:val="C6068C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C101E5C"/>
    <w:multiLevelType w:val="multilevel"/>
    <w:tmpl w:val="7FBA9122"/>
    <w:lvl w:ilvl="0">
      <w:start w:val="1"/>
      <w:numFmt w:val="decimal"/>
      <w:lvlText w:val="%1.0"/>
      <w:lvlJc w:val="left"/>
      <w:pPr>
        <w:tabs>
          <w:tab w:val="num" w:pos="360"/>
        </w:tabs>
        <w:ind w:left="360" w:hanging="360"/>
      </w:pPr>
      <w:rPr>
        <w:rFonts w:ascii="Tahoma" w:hAnsi="Tahoma" w:cs="Tahoma" w:hint="default"/>
        <w:b/>
        <w:sz w:val="20"/>
      </w:rPr>
    </w:lvl>
    <w:lvl w:ilvl="1">
      <w:start w:val="1"/>
      <w:numFmt w:val="none"/>
      <w:lvlText w:val="3.4.3"/>
      <w:lvlJc w:val="left"/>
      <w:pPr>
        <w:tabs>
          <w:tab w:val="num" w:pos="360"/>
        </w:tabs>
        <w:ind w:left="1080" w:hanging="360"/>
      </w:pPr>
      <w:rPr>
        <w:rFonts w:ascii="Times New Roman" w:hAnsi="Times New Roman" w:hint="default"/>
        <w:b/>
        <w:i w:val="0"/>
        <w:sz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64B30388"/>
    <w:multiLevelType w:val="multilevel"/>
    <w:tmpl w:val="F41A1BDC"/>
    <w:lvl w:ilvl="0">
      <w:start w:val="1"/>
      <w:numFmt w:val="decimal"/>
      <w:lvlText w:val="%1.0"/>
      <w:lvlJc w:val="left"/>
      <w:pPr>
        <w:tabs>
          <w:tab w:val="num" w:pos="360"/>
        </w:tabs>
        <w:ind w:left="360" w:hanging="360"/>
      </w:pPr>
      <w:rPr>
        <w:rFonts w:ascii="Tahoma" w:hAnsi="Tahoma" w:cs="Tahoma" w:hint="default"/>
        <w:b/>
        <w:sz w:val="20"/>
      </w:rPr>
    </w:lvl>
    <w:lvl w:ilvl="1">
      <w:start w:val="1"/>
      <w:numFmt w:val="decimal"/>
      <w:lvlText w:val="3.5.%2"/>
      <w:lvlJc w:val="left"/>
      <w:pPr>
        <w:tabs>
          <w:tab w:val="num" w:pos="360"/>
        </w:tabs>
        <w:ind w:left="1080" w:hanging="360"/>
      </w:pPr>
      <w:rPr>
        <w:rFonts w:ascii="Times New Roman" w:hAnsi="Times New Roman" w:hint="default"/>
        <w:b/>
        <w:i w:val="0"/>
        <w:sz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663709F4"/>
    <w:multiLevelType w:val="multilevel"/>
    <w:tmpl w:val="1F80FB46"/>
    <w:lvl w:ilvl="0">
      <w:start w:val="1"/>
      <w:numFmt w:val="decimal"/>
      <w:lvlText w:val="%1.0"/>
      <w:lvlJc w:val="left"/>
      <w:pPr>
        <w:tabs>
          <w:tab w:val="num" w:pos="504"/>
        </w:tabs>
        <w:ind w:left="432" w:hanging="432"/>
      </w:pPr>
      <w:rPr>
        <w:rFonts w:ascii="Times New Roman" w:hAnsi="Times New Roman" w:cs="Tahoma" w:hint="default"/>
        <w:b/>
        <w:i w:val="0"/>
        <w:sz w:val="26"/>
      </w:rPr>
    </w:lvl>
    <w:lvl w:ilvl="1">
      <w:start w:val="1"/>
      <w:numFmt w:val="decimal"/>
      <w:lvlText w:val="3.%2"/>
      <w:lvlJc w:val="left"/>
      <w:pPr>
        <w:tabs>
          <w:tab w:val="num" w:pos="1440"/>
        </w:tabs>
        <w:ind w:left="1440" w:hanging="360"/>
      </w:pPr>
      <w:rPr>
        <w:rFonts w:ascii="Times New Roman" w:hAnsi="Times New Roman" w:cs="Tahoma" w:hint="default"/>
        <w:b/>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CE263A8"/>
    <w:multiLevelType w:val="hybridMultilevel"/>
    <w:tmpl w:val="F8381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0A3BB0"/>
    <w:multiLevelType w:val="multilevel"/>
    <w:tmpl w:val="AA947E66"/>
    <w:lvl w:ilvl="0">
      <w:start w:val="1"/>
      <w:numFmt w:val="decimal"/>
      <w:lvlText w:val="%1.0"/>
      <w:lvlJc w:val="left"/>
      <w:pPr>
        <w:tabs>
          <w:tab w:val="num" w:pos="360"/>
        </w:tabs>
        <w:ind w:left="360" w:hanging="360"/>
      </w:pPr>
      <w:rPr>
        <w:rFonts w:ascii="Tahoma" w:hAnsi="Tahoma" w:cs="Tahoma" w:hint="default"/>
        <w:b/>
        <w:sz w:val="20"/>
      </w:rPr>
    </w:lvl>
    <w:lvl w:ilvl="1">
      <w:start w:val="1"/>
      <w:numFmt w:val="decimal"/>
      <w:lvlText w:val="3.5.%2"/>
      <w:lvlJc w:val="left"/>
      <w:pPr>
        <w:tabs>
          <w:tab w:val="num" w:pos="360"/>
        </w:tabs>
        <w:ind w:left="1080" w:hanging="360"/>
      </w:pPr>
      <w:rPr>
        <w:rFonts w:ascii="Times New Roman" w:hAnsi="Times New Roman" w:hint="default"/>
        <w:b/>
        <w:i w:val="0"/>
        <w:sz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74135126"/>
    <w:multiLevelType w:val="multilevel"/>
    <w:tmpl w:val="9E2A19A6"/>
    <w:lvl w:ilvl="0">
      <w:start w:val="1"/>
      <w:numFmt w:val="decimal"/>
      <w:lvlText w:val="%1.0"/>
      <w:lvlJc w:val="left"/>
      <w:pPr>
        <w:tabs>
          <w:tab w:val="num" w:pos="360"/>
        </w:tabs>
        <w:ind w:left="360" w:hanging="360"/>
      </w:pPr>
      <w:rPr>
        <w:rFonts w:ascii="Tahoma" w:hAnsi="Tahoma" w:cs="Tahoma" w:hint="default"/>
        <w:b/>
        <w:sz w:val="20"/>
      </w:rPr>
    </w:lvl>
    <w:lvl w:ilvl="1">
      <w:start w:val="1"/>
      <w:numFmt w:val="none"/>
      <w:lvlText w:val="3.4.3"/>
      <w:lvlJc w:val="left"/>
      <w:pPr>
        <w:tabs>
          <w:tab w:val="num" w:pos="360"/>
        </w:tabs>
        <w:ind w:left="1080" w:hanging="360"/>
      </w:pPr>
      <w:rPr>
        <w:rFonts w:ascii="Times New Roman" w:hAnsi="Times New Roman" w:hint="default"/>
        <w:b/>
        <w:i w:val="0"/>
        <w:sz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77042036"/>
    <w:multiLevelType w:val="multilevel"/>
    <w:tmpl w:val="7FBA9122"/>
    <w:lvl w:ilvl="0">
      <w:start w:val="1"/>
      <w:numFmt w:val="decimal"/>
      <w:lvlText w:val="%1.0"/>
      <w:lvlJc w:val="left"/>
      <w:pPr>
        <w:tabs>
          <w:tab w:val="num" w:pos="360"/>
        </w:tabs>
        <w:ind w:left="360" w:hanging="360"/>
      </w:pPr>
      <w:rPr>
        <w:rFonts w:ascii="Tahoma" w:hAnsi="Tahoma" w:cs="Tahoma" w:hint="default"/>
        <w:b/>
        <w:sz w:val="20"/>
      </w:rPr>
    </w:lvl>
    <w:lvl w:ilvl="1">
      <w:start w:val="1"/>
      <w:numFmt w:val="none"/>
      <w:lvlText w:val="3.4.3"/>
      <w:lvlJc w:val="left"/>
      <w:pPr>
        <w:tabs>
          <w:tab w:val="num" w:pos="360"/>
        </w:tabs>
        <w:ind w:left="1080" w:hanging="360"/>
      </w:pPr>
      <w:rPr>
        <w:rFonts w:ascii="Times New Roman" w:hAnsi="Times New Roman" w:hint="default"/>
        <w:b/>
        <w:i w:val="0"/>
        <w:sz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77F839E0"/>
    <w:multiLevelType w:val="hybridMultilevel"/>
    <w:tmpl w:val="F61877A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AB13003"/>
    <w:multiLevelType w:val="hybridMultilevel"/>
    <w:tmpl w:val="2EDE7362"/>
    <w:lvl w:ilvl="0" w:tplc="ECA8896A">
      <w:start w:val="1"/>
      <w:numFmt w:val="none"/>
      <w:lvlText w:val="3.4.2"/>
      <w:lvlJc w:val="left"/>
      <w:pPr>
        <w:tabs>
          <w:tab w:val="num" w:pos="360"/>
        </w:tabs>
        <w:ind w:left="1080" w:hanging="36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B3A20E8"/>
    <w:multiLevelType w:val="multilevel"/>
    <w:tmpl w:val="8ACAD994"/>
    <w:lvl w:ilvl="0">
      <w:start w:val="1"/>
      <w:numFmt w:val="decimal"/>
      <w:lvlText w:val="%1.0"/>
      <w:lvlJc w:val="left"/>
      <w:pPr>
        <w:tabs>
          <w:tab w:val="num" w:pos="360"/>
        </w:tabs>
        <w:ind w:left="360" w:hanging="360"/>
      </w:pPr>
      <w:rPr>
        <w:rFonts w:ascii="Tahoma" w:hAnsi="Tahoma" w:cs="Tahoma" w:hint="default"/>
        <w:b/>
        <w:sz w:val="20"/>
      </w:rPr>
    </w:lvl>
    <w:lvl w:ilvl="1">
      <w:start w:val="1"/>
      <w:numFmt w:val="decimal"/>
      <w:lvlText w:val="6.%2"/>
      <w:lvlJc w:val="left"/>
      <w:pPr>
        <w:tabs>
          <w:tab w:val="num" w:pos="360"/>
        </w:tabs>
        <w:ind w:left="1080" w:hanging="360"/>
      </w:pPr>
      <w:rPr>
        <w:rFonts w:ascii="Times New Roman" w:hAnsi="Times New Roman" w:hint="default"/>
        <w:b/>
        <w:i w:val="0"/>
        <w:sz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7FAC411E"/>
    <w:multiLevelType w:val="hybridMultilevel"/>
    <w:tmpl w:val="30F6A32E"/>
    <w:lvl w:ilvl="0" w:tplc="32F8A080">
      <w:start w:val="3"/>
      <w:numFmt w:val="none"/>
      <w:lvlText w:val="4.2"/>
      <w:lvlJc w:val="left"/>
      <w:pPr>
        <w:tabs>
          <w:tab w:val="num" w:pos="2520"/>
        </w:tabs>
        <w:ind w:left="2520" w:hanging="360"/>
      </w:pPr>
      <w:rPr>
        <w:rFonts w:ascii="Tahoma" w:hAnsi="Tahoma" w:hint="default"/>
        <w:b/>
        <w:i w:val="0"/>
        <w:sz w:val="20"/>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6">
    <w:nsid w:val="7FD901F9"/>
    <w:multiLevelType w:val="hybridMultilevel"/>
    <w:tmpl w:val="C35E6A9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15"/>
  </w:num>
  <w:num w:numId="3">
    <w:abstractNumId w:val="10"/>
  </w:num>
  <w:num w:numId="4">
    <w:abstractNumId w:val="24"/>
  </w:num>
  <w:num w:numId="5">
    <w:abstractNumId w:val="35"/>
  </w:num>
  <w:num w:numId="6">
    <w:abstractNumId w:val="28"/>
  </w:num>
  <w:num w:numId="7">
    <w:abstractNumId w:val="17"/>
  </w:num>
  <w:num w:numId="8">
    <w:abstractNumId w:val="21"/>
  </w:num>
  <w:num w:numId="9">
    <w:abstractNumId w:val="13"/>
  </w:num>
  <w:num w:numId="10">
    <w:abstractNumId w:val="33"/>
  </w:num>
  <w:num w:numId="11">
    <w:abstractNumId w:val="11"/>
  </w:num>
  <w:num w:numId="12">
    <w:abstractNumId w:val="25"/>
  </w:num>
  <w:num w:numId="13">
    <w:abstractNumId w:val="31"/>
  </w:num>
  <w:num w:numId="14">
    <w:abstractNumId w:val="27"/>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0"/>
  </w:num>
  <w:num w:numId="26">
    <w:abstractNumId w:val="15"/>
  </w:num>
  <w:num w:numId="27">
    <w:abstractNumId w:val="14"/>
  </w:num>
  <w:num w:numId="28">
    <w:abstractNumId w:val="19"/>
  </w:num>
  <w:num w:numId="29">
    <w:abstractNumId w:val="16"/>
  </w:num>
  <w:num w:numId="30">
    <w:abstractNumId w:val="29"/>
  </w:num>
  <w:num w:numId="31">
    <w:abstractNumId w:val="18"/>
  </w:num>
  <w:num w:numId="32">
    <w:abstractNumId w:val="23"/>
  </w:num>
  <w:num w:numId="33">
    <w:abstractNumId w:val="20"/>
  </w:num>
  <w:num w:numId="34">
    <w:abstractNumId w:val="26"/>
  </w:num>
  <w:num w:numId="35">
    <w:abstractNumId w:val="15"/>
  </w:num>
  <w:num w:numId="36">
    <w:abstractNumId w:val="15"/>
  </w:num>
  <w:num w:numId="37">
    <w:abstractNumId w:val="15"/>
  </w:num>
  <w:num w:numId="38">
    <w:abstractNumId w:val="22"/>
  </w:num>
  <w:num w:numId="39">
    <w:abstractNumId w:val="36"/>
  </w:num>
  <w:num w:numId="40">
    <w:abstractNumId w:val="32"/>
  </w:num>
  <w:num w:numId="41">
    <w:abstractNumId w:val="15"/>
    <w:lvlOverride w:ilvl="0">
      <w:startOverride w:val="1"/>
    </w:lvlOverride>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5D2C"/>
    <w:rsid w:val="000020F7"/>
    <w:rsid w:val="000024F9"/>
    <w:rsid w:val="000038AA"/>
    <w:rsid w:val="00007FDD"/>
    <w:rsid w:val="000152CD"/>
    <w:rsid w:val="00024F95"/>
    <w:rsid w:val="000405BC"/>
    <w:rsid w:val="000411AF"/>
    <w:rsid w:val="000432CF"/>
    <w:rsid w:val="00055B06"/>
    <w:rsid w:val="000610AD"/>
    <w:rsid w:val="00066887"/>
    <w:rsid w:val="00074F26"/>
    <w:rsid w:val="000B1659"/>
    <w:rsid w:val="000C5DA2"/>
    <w:rsid w:val="000D3A15"/>
    <w:rsid w:val="000E220F"/>
    <w:rsid w:val="000E29F3"/>
    <w:rsid w:val="000F5130"/>
    <w:rsid w:val="00105701"/>
    <w:rsid w:val="00105DAB"/>
    <w:rsid w:val="0011107F"/>
    <w:rsid w:val="00140568"/>
    <w:rsid w:val="00143F4A"/>
    <w:rsid w:val="00170C1B"/>
    <w:rsid w:val="00184397"/>
    <w:rsid w:val="001844D3"/>
    <w:rsid w:val="001A02DF"/>
    <w:rsid w:val="001A2176"/>
    <w:rsid w:val="001A3BAB"/>
    <w:rsid w:val="001A5DD6"/>
    <w:rsid w:val="001D1F67"/>
    <w:rsid w:val="001E31C5"/>
    <w:rsid w:val="001F5073"/>
    <w:rsid w:val="002011A6"/>
    <w:rsid w:val="0021173C"/>
    <w:rsid w:val="00232D46"/>
    <w:rsid w:val="00242004"/>
    <w:rsid w:val="002635E9"/>
    <w:rsid w:val="00277003"/>
    <w:rsid w:val="002773A3"/>
    <w:rsid w:val="00282D7E"/>
    <w:rsid w:val="00297781"/>
    <w:rsid w:val="002B5CF7"/>
    <w:rsid w:val="002D00B7"/>
    <w:rsid w:val="002D37B1"/>
    <w:rsid w:val="002E19CE"/>
    <w:rsid w:val="002E41BA"/>
    <w:rsid w:val="002E653B"/>
    <w:rsid w:val="003031C1"/>
    <w:rsid w:val="0030606B"/>
    <w:rsid w:val="003134B2"/>
    <w:rsid w:val="00345B1E"/>
    <w:rsid w:val="003654D7"/>
    <w:rsid w:val="003671A4"/>
    <w:rsid w:val="00377C0D"/>
    <w:rsid w:val="00385A69"/>
    <w:rsid w:val="003868EE"/>
    <w:rsid w:val="003D751F"/>
    <w:rsid w:val="003E384E"/>
    <w:rsid w:val="003F2C31"/>
    <w:rsid w:val="003F6B6E"/>
    <w:rsid w:val="00405A5F"/>
    <w:rsid w:val="004071CB"/>
    <w:rsid w:val="00407F90"/>
    <w:rsid w:val="00412FD7"/>
    <w:rsid w:val="00416EF1"/>
    <w:rsid w:val="00421824"/>
    <w:rsid w:val="00424D6A"/>
    <w:rsid w:val="0042545D"/>
    <w:rsid w:val="00433D4E"/>
    <w:rsid w:val="00452CDA"/>
    <w:rsid w:val="0045783B"/>
    <w:rsid w:val="00463201"/>
    <w:rsid w:val="00480817"/>
    <w:rsid w:val="00495B8F"/>
    <w:rsid w:val="004A4A15"/>
    <w:rsid w:val="004A5864"/>
    <w:rsid w:val="004A661A"/>
    <w:rsid w:val="004B4981"/>
    <w:rsid w:val="004B7C09"/>
    <w:rsid w:val="004C200F"/>
    <w:rsid w:val="004D5F32"/>
    <w:rsid w:val="004D7897"/>
    <w:rsid w:val="004F3FBB"/>
    <w:rsid w:val="005050B3"/>
    <w:rsid w:val="00507D75"/>
    <w:rsid w:val="005137EC"/>
    <w:rsid w:val="00514614"/>
    <w:rsid w:val="00523013"/>
    <w:rsid w:val="00524F1F"/>
    <w:rsid w:val="00530048"/>
    <w:rsid w:val="00536C8A"/>
    <w:rsid w:val="00540CDE"/>
    <w:rsid w:val="005477FA"/>
    <w:rsid w:val="00552590"/>
    <w:rsid w:val="005546FF"/>
    <w:rsid w:val="00572224"/>
    <w:rsid w:val="00584733"/>
    <w:rsid w:val="005862FB"/>
    <w:rsid w:val="00595A45"/>
    <w:rsid w:val="005B0BA0"/>
    <w:rsid w:val="005B1FAC"/>
    <w:rsid w:val="005B64B1"/>
    <w:rsid w:val="005C725C"/>
    <w:rsid w:val="005C7A76"/>
    <w:rsid w:val="005D6685"/>
    <w:rsid w:val="005E45A5"/>
    <w:rsid w:val="005E643D"/>
    <w:rsid w:val="005E7B2F"/>
    <w:rsid w:val="005F181B"/>
    <w:rsid w:val="005F4402"/>
    <w:rsid w:val="006077A9"/>
    <w:rsid w:val="006104EE"/>
    <w:rsid w:val="006157B8"/>
    <w:rsid w:val="0061613C"/>
    <w:rsid w:val="00622826"/>
    <w:rsid w:val="006300DF"/>
    <w:rsid w:val="00633E6D"/>
    <w:rsid w:val="0064488C"/>
    <w:rsid w:val="00672238"/>
    <w:rsid w:val="00683334"/>
    <w:rsid w:val="00693414"/>
    <w:rsid w:val="00693F01"/>
    <w:rsid w:val="006A106A"/>
    <w:rsid w:val="006A7A30"/>
    <w:rsid w:val="006B6391"/>
    <w:rsid w:val="006C1F1E"/>
    <w:rsid w:val="006D254D"/>
    <w:rsid w:val="006D65FE"/>
    <w:rsid w:val="006D717F"/>
    <w:rsid w:val="006F3FB4"/>
    <w:rsid w:val="00705BBD"/>
    <w:rsid w:val="00712E3D"/>
    <w:rsid w:val="00721808"/>
    <w:rsid w:val="0072209C"/>
    <w:rsid w:val="007467FE"/>
    <w:rsid w:val="00757339"/>
    <w:rsid w:val="0076363A"/>
    <w:rsid w:val="00775A03"/>
    <w:rsid w:val="00780B37"/>
    <w:rsid w:val="007C2D9B"/>
    <w:rsid w:val="007D0829"/>
    <w:rsid w:val="007E5D2C"/>
    <w:rsid w:val="007E6314"/>
    <w:rsid w:val="007F2909"/>
    <w:rsid w:val="007F375B"/>
    <w:rsid w:val="007F463C"/>
    <w:rsid w:val="007F4B01"/>
    <w:rsid w:val="00814303"/>
    <w:rsid w:val="008154F2"/>
    <w:rsid w:val="00833AD7"/>
    <w:rsid w:val="0083566A"/>
    <w:rsid w:val="0084752E"/>
    <w:rsid w:val="00847578"/>
    <w:rsid w:val="00851D2C"/>
    <w:rsid w:val="00855860"/>
    <w:rsid w:val="008609D7"/>
    <w:rsid w:val="008624FF"/>
    <w:rsid w:val="008627A8"/>
    <w:rsid w:val="00881896"/>
    <w:rsid w:val="008865CA"/>
    <w:rsid w:val="008A20EE"/>
    <w:rsid w:val="008D3BEC"/>
    <w:rsid w:val="008D46A5"/>
    <w:rsid w:val="008F71AA"/>
    <w:rsid w:val="008F7DEC"/>
    <w:rsid w:val="00917EFB"/>
    <w:rsid w:val="00921F3C"/>
    <w:rsid w:val="00924CFA"/>
    <w:rsid w:val="0092668C"/>
    <w:rsid w:val="00941EA5"/>
    <w:rsid w:val="00946D91"/>
    <w:rsid w:val="009545C1"/>
    <w:rsid w:val="00960DAD"/>
    <w:rsid w:val="009616E7"/>
    <w:rsid w:val="00962269"/>
    <w:rsid w:val="009708CA"/>
    <w:rsid w:val="00990179"/>
    <w:rsid w:val="0099340C"/>
    <w:rsid w:val="00994649"/>
    <w:rsid w:val="00995207"/>
    <w:rsid w:val="009953F8"/>
    <w:rsid w:val="009A606E"/>
    <w:rsid w:val="009A63FB"/>
    <w:rsid w:val="009B6B6C"/>
    <w:rsid w:val="009D13D7"/>
    <w:rsid w:val="009D169D"/>
    <w:rsid w:val="009D3E76"/>
    <w:rsid w:val="009D4DDB"/>
    <w:rsid w:val="009F11DA"/>
    <w:rsid w:val="009F4CE2"/>
    <w:rsid w:val="00A031E3"/>
    <w:rsid w:val="00A04AAA"/>
    <w:rsid w:val="00A13C79"/>
    <w:rsid w:val="00A334B5"/>
    <w:rsid w:val="00A35840"/>
    <w:rsid w:val="00A3672A"/>
    <w:rsid w:val="00A36DB2"/>
    <w:rsid w:val="00A378E0"/>
    <w:rsid w:val="00A52258"/>
    <w:rsid w:val="00A55D2F"/>
    <w:rsid w:val="00A67643"/>
    <w:rsid w:val="00A80AC4"/>
    <w:rsid w:val="00A82E3B"/>
    <w:rsid w:val="00A856E2"/>
    <w:rsid w:val="00AA1432"/>
    <w:rsid w:val="00AB53DC"/>
    <w:rsid w:val="00AC532D"/>
    <w:rsid w:val="00AE5CB4"/>
    <w:rsid w:val="00AF3815"/>
    <w:rsid w:val="00B000F1"/>
    <w:rsid w:val="00B00A88"/>
    <w:rsid w:val="00B047C8"/>
    <w:rsid w:val="00B0747E"/>
    <w:rsid w:val="00B13FAF"/>
    <w:rsid w:val="00B15D3E"/>
    <w:rsid w:val="00B21B66"/>
    <w:rsid w:val="00B414B2"/>
    <w:rsid w:val="00B50688"/>
    <w:rsid w:val="00B5160A"/>
    <w:rsid w:val="00B7561B"/>
    <w:rsid w:val="00B83D08"/>
    <w:rsid w:val="00B90626"/>
    <w:rsid w:val="00BC12BB"/>
    <w:rsid w:val="00BC5604"/>
    <w:rsid w:val="00BC68F9"/>
    <w:rsid w:val="00BF4475"/>
    <w:rsid w:val="00BF58A8"/>
    <w:rsid w:val="00BF771F"/>
    <w:rsid w:val="00C01EC5"/>
    <w:rsid w:val="00C0649D"/>
    <w:rsid w:val="00C17CBA"/>
    <w:rsid w:val="00C224B0"/>
    <w:rsid w:val="00C25293"/>
    <w:rsid w:val="00C33C1E"/>
    <w:rsid w:val="00C40F8F"/>
    <w:rsid w:val="00C42362"/>
    <w:rsid w:val="00C55C50"/>
    <w:rsid w:val="00C611C9"/>
    <w:rsid w:val="00C75435"/>
    <w:rsid w:val="00C83A62"/>
    <w:rsid w:val="00CB7E6C"/>
    <w:rsid w:val="00CC0D54"/>
    <w:rsid w:val="00CC64DC"/>
    <w:rsid w:val="00CC6EA9"/>
    <w:rsid w:val="00CE1BDE"/>
    <w:rsid w:val="00CE2B3A"/>
    <w:rsid w:val="00CE3EFC"/>
    <w:rsid w:val="00CF062F"/>
    <w:rsid w:val="00D050D7"/>
    <w:rsid w:val="00D05F57"/>
    <w:rsid w:val="00D11FFF"/>
    <w:rsid w:val="00D15846"/>
    <w:rsid w:val="00D25002"/>
    <w:rsid w:val="00D25039"/>
    <w:rsid w:val="00D26854"/>
    <w:rsid w:val="00D27503"/>
    <w:rsid w:val="00D41882"/>
    <w:rsid w:val="00D429AC"/>
    <w:rsid w:val="00D455B6"/>
    <w:rsid w:val="00D541AA"/>
    <w:rsid w:val="00D6490C"/>
    <w:rsid w:val="00D656A8"/>
    <w:rsid w:val="00D84D10"/>
    <w:rsid w:val="00D864D6"/>
    <w:rsid w:val="00DB134B"/>
    <w:rsid w:val="00DC0411"/>
    <w:rsid w:val="00DD284B"/>
    <w:rsid w:val="00DD7E99"/>
    <w:rsid w:val="00DE0466"/>
    <w:rsid w:val="00E050BE"/>
    <w:rsid w:val="00E1378F"/>
    <w:rsid w:val="00E20D03"/>
    <w:rsid w:val="00E27477"/>
    <w:rsid w:val="00E279A3"/>
    <w:rsid w:val="00E364E1"/>
    <w:rsid w:val="00E40C9F"/>
    <w:rsid w:val="00E52403"/>
    <w:rsid w:val="00E64A79"/>
    <w:rsid w:val="00E90912"/>
    <w:rsid w:val="00EA25E1"/>
    <w:rsid w:val="00EA35B9"/>
    <w:rsid w:val="00EA4A1F"/>
    <w:rsid w:val="00EB0D93"/>
    <w:rsid w:val="00EB106A"/>
    <w:rsid w:val="00EB61FC"/>
    <w:rsid w:val="00EC04FF"/>
    <w:rsid w:val="00EC43AB"/>
    <w:rsid w:val="00EC6F99"/>
    <w:rsid w:val="00ED5298"/>
    <w:rsid w:val="00EF2CEE"/>
    <w:rsid w:val="00F048D9"/>
    <w:rsid w:val="00F06D8B"/>
    <w:rsid w:val="00F11809"/>
    <w:rsid w:val="00F3339B"/>
    <w:rsid w:val="00F3420C"/>
    <w:rsid w:val="00F3769C"/>
    <w:rsid w:val="00F4100F"/>
    <w:rsid w:val="00F50D70"/>
    <w:rsid w:val="00F6098E"/>
    <w:rsid w:val="00F676C4"/>
    <w:rsid w:val="00F71A2E"/>
    <w:rsid w:val="00F71EF2"/>
    <w:rsid w:val="00F7780D"/>
    <w:rsid w:val="00F84563"/>
    <w:rsid w:val="00F870D9"/>
    <w:rsid w:val="00FA5BFC"/>
    <w:rsid w:val="00FB147F"/>
    <w:rsid w:val="00FB2AD4"/>
    <w:rsid w:val="00FB2B35"/>
    <w:rsid w:val="00FB3B8E"/>
    <w:rsid w:val="00FC19E4"/>
    <w:rsid w:val="00FD0E67"/>
    <w:rsid w:val="00FD2FDE"/>
    <w:rsid w:val="00FD3974"/>
    <w:rsid w:val="00FE2EFD"/>
    <w:rsid w:val="00FE4CEF"/>
    <w:rsid w:val="00FF387D"/>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5D2C"/>
    <w:rPr>
      <w:sz w:val="24"/>
      <w:szCs w:val="24"/>
      <w:lang w:val="en-US" w:eastAsia="en-US"/>
    </w:rPr>
  </w:style>
  <w:style w:type="paragraph" w:styleId="Heading1">
    <w:name w:val="heading 1"/>
    <w:basedOn w:val="Normal"/>
    <w:next w:val="Normal"/>
    <w:qFormat/>
    <w:rsid w:val="007E5D2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5D2C"/>
    <w:pPr>
      <w:keepNext/>
      <w:spacing w:before="240" w:after="60"/>
      <w:outlineLvl w:val="1"/>
    </w:pPr>
    <w:rPr>
      <w:rFonts w:ascii="Arial" w:hAnsi="Arial" w:cs="Arial"/>
      <w:b/>
      <w:bCs/>
      <w:i/>
      <w:iCs/>
      <w:sz w:val="28"/>
      <w:szCs w:val="28"/>
    </w:rPr>
  </w:style>
  <w:style w:type="paragraph" w:styleId="Heading3">
    <w:name w:val="heading 3"/>
    <w:basedOn w:val="Normal"/>
    <w:qFormat/>
    <w:rsid w:val="007E5D2C"/>
    <w:pPr>
      <w:spacing w:before="100" w:beforeAutospacing="1" w:after="100" w:afterAutospacing="1"/>
      <w:outlineLvl w:val="2"/>
    </w:pPr>
    <w:rPr>
      <w:b/>
      <w:bCs/>
      <w:sz w:val="27"/>
      <w:szCs w:val="27"/>
    </w:rPr>
  </w:style>
  <w:style w:type="paragraph" w:styleId="Heading4">
    <w:name w:val="heading 4"/>
    <w:basedOn w:val="Normal"/>
    <w:next w:val="Normal"/>
    <w:qFormat/>
    <w:rsid w:val="00514614"/>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E5D2C"/>
    <w:rPr>
      <w:color w:val="0000FF"/>
      <w:u w:val="single"/>
    </w:rPr>
  </w:style>
  <w:style w:type="paragraph" w:styleId="NormalWeb">
    <w:name w:val="Normal (Web)"/>
    <w:basedOn w:val="Normal"/>
    <w:rsid w:val="007E5D2C"/>
    <w:pPr>
      <w:spacing w:before="100" w:beforeAutospacing="1" w:after="100" w:afterAutospacing="1"/>
    </w:pPr>
  </w:style>
  <w:style w:type="table" w:styleId="TableGrid">
    <w:name w:val="Table Grid"/>
    <w:basedOn w:val="TableNormal"/>
    <w:rsid w:val="00AC53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41882"/>
    <w:pPr>
      <w:tabs>
        <w:tab w:val="center" w:pos="4320"/>
        <w:tab w:val="right" w:pos="8640"/>
      </w:tabs>
    </w:pPr>
  </w:style>
  <w:style w:type="paragraph" w:styleId="Footer">
    <w:name w:val="footer"/>
    <w:basedOn w:val="Normal"/>
    <w:rsid w:val="00D41882"/>
    <w:pPr>
      <w:tabs>
        <w:tab w:val="center" w:pos="4320"/>
        <w:tab w:val="right" w:pos="8640"/>
      </w:tabs>
    </w:pPr>
  </w:style>
  <w:style w:type="character" w:styleId="PageNumber">
    <w:name w:val="page number"/>
    <w:basedOn w:val="DefaultParagraphFont"/>
    <w:rsid w:val="00D656A8"/>
  </w:style>
  <w:style w:type="paragraph" w:styleId="TOC1">
    <w:name w:val="toc 1"/>
    <w:basedOn w:val="Normal"/>
    <w:next w:val="Normal"/>
    <w:autoRedefine/>
    <w:semiHidden/>
    <w:rsid w:val="00C01EC5"/>
    <w:pPr>
      <w:numPr>
        <w:numId w:val="7"/>
      </w:numPr>
      <w:tabs>
        <w:tab w:val="right" w:leader="dot" w:pos="8630"/>
      </w:tabs>
      <w:spacing w:before="120" w:after="120"/>
    </w:pPr>
    <w:rPr>
      <w:b/>
      <w:bCs/>
      <w:noProof/>
      <w:sz w:val="22"/>
      <w:szCs w:val="22"/>
    </w:rPr>
  </w:style>
  <w:style w:type="paragraph" w:styleId="TOC2">
    <w:name w:val="toc 2"/>
    <w:basedOn w:val="Normal"/>
    <w:next w:val="Normal"/>
    <w:autoRedefine/>
    <w:semiHidden/>
    <w:rsid w:val="002D00B7"/>
    <w:pPr>
      <w:ind w:left="240"/>
    </w:pPr>
    <w:rPr>
      <w:smallCaps/>
      <w:sz w:val="20"/>
      <w:szCs w:val="20"/>
    </w:rPr>
  </w:style>
  <w:style w:type="paragraph" w:styleId="TOC3">
    <w:name w:val="toc 3"/>
    <w:basedOn w:val="Normal"/>
    <w:next w:val="Normal"/>
    <w:autoRedefine/>
    <w:semiHidden/>
    <w:rsid w:val="002D00B7"/>
    <w:pPr>
      <w:ind w:left="480"/>
    </w:pPr>
    <w:rPr>
      <w:i/>
      <w:iCs/>
      <w:sz w:val="20"/>
      <w:szCs w:val="20"/>
    </w:rPr>
  </w:style>
  <w:style w:type="paragraph" w:styleId="TOC4">
    <w:name w:val="toc 4"/>
    <w:basedOn w:val="Normal"/>
    <w:next w:val="Normal"/>
    <w:autoRedefine/>
    <w:semiHidden/>
    <w:rsid w:val="002D00B7"/>
    <w:pPr>
      <w:ind w:left="720"/>
    </w:pPr>
    <w:rPr>
      <w:sz w:val="18"/>
      <w:szCs w:val="18"/>
    </w:rPr>
  </w:style>
  <w:style w:type="paragraph" w:styleId="TOC5">
    <w:name w:val="toc 5"/>
    <w:basedOn w:val="Normal"/>
    <w:next w:val="Normal"/>
    <w:autoRedefine/>
    <w:semiHidden/>
    <w:rsid w:val="002D00B7"/>
    <w:pPr>
      <w:ind w:left="960"/>
    </w:pPr>
    <w:rPr>
      <w:sz w:val="18"/>
      <w:szCs w:val="18"/>
    </w:rPr>
  </w:style>
  <w:style w:type="paragraph" w:styleId="TOC6">
    <w:name w:val="toc 6"/>
    <w:basedOn w:val="Normal"/>
    <w:next w:val="Normal"/>
    <w:autoRedefine/>
    <w:semiHidden/>
    <w:rsid w:val="002D00B7"/>
    <w:pPr>
      <w:ind w:left="1200"/>
    </w:pPr>
    <w:rPr>
      <w:sz w:val="18"/>
      <w:szCs w:val="18"/>
    </w:rPr>
  </w:style>
  <w:style w:type="paragraph" w:styleId="TOC7">
    <w:name w:val="toc 7"/>
    <w:basedOn w:val="Normal"/>
    <w:next w:val="Normal"/>
    <w:autoRedefine/>
    <w:semiHidden/>
    <w:rsid w:val="002D00B7"/>
    <w:pPr>
      <w:ind w:left="1440"/>
    </w:pPr>
    <w:rPr>
      <w:sz w:val="18"/>
      <w:szCs w:val="18"/>
    </w:rPr>
  </w:style>
  <w:style w:type="paragraph" w:styleId="TOC8">
    <w:name w:val="toc 8"/>
    <w:basedOn w:val="Normal"/>
    <w:next w:val="Normal"/>
    <w:autoRedefine/>
    <w:semiHidden/>
    <w:rsid w:val="002D00B7"/>
    <w:pPr>
      <w:ind w:left="1680"/>
    </w:pPr>
    <w:rPr>
      <w:sz w:val="18"/>
      <w:szCs w:val="18"/>
    </w:rPr>
  </w:style>
  <w:style w:type="paragraph" w:styleId="TOC9">
    <w:name w:val="toc 9"/>
    <w:basedOn w:val="Normal"/>
    <w:next w:val="Normal"/>
    <w:autoRedefine/>
    <w:semiHidden/>
    <w:rsid w:val="002D00B7"/>
    <w:pPr>
      <w:ind w:left="1920"/>
    </w:pPr>
    <w:rPr>
      <w:sz w:val="18"/>
      <w:szCs w:val="18"/>
    </w:rPr>
  </w:style>
  <w:style w:type="paragraph" w:customStyle="1" w:styleId="Header5">
    <w:name w:val="Header 5"/>
    <w:basedOn w:val="NormalWeb"/>
    <w:rsid w:val="0084752E"/>
    <w:pPr>
      <w:numPr>
        <w:ilvl w:val="1"/>
        <w:numId w:val="2"/>
      </w:numPr>
      <w:outlineLvl w:val="2"/>
    </w:pPr>
    <w:rPr>
      <w:b/>
      <w:bCs/>
      <w:sz w:val="22"/>
      <w:szCs w:val="22"/>
    </w:rPr>
  </w:style>
  <w:style w:type="paragraph" w:styleId="Title">
    <w:name w:val="Title"/>
    <w:basedOn w:val="Normal"/>
    <w:qFormat/>
    <w:rsid w:val="009D13D7"/>
    <w:pPr>
      <w:spacing w:before="240" w:after="60"/>
      <w:jc w:val="center"/>
      <w:outlineLvl w:val="0"/>
    </w:pPr>
    <w:rPr>
      <w:rFonts w:ascii="Arial" w:hAnsi="Arial" w:cs="Arial"/>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3176</Words>
  <Characters>19345</Characters>
  <Application>Microsoft Office Word</Application>
  <DocSecurity>4</DocSecurity>
  <Lines>161</Lines>
  <Paragraphs>44</Paragraphs>
  <ScaleCrop>false</ScaleCrop>
  <HeadingPairs>
    <vt:vector size="2" baseType="variant">
      <vt:variant>
        <vt:lpstr>Title</vt:lpstr>
      </vt:variant>
      <vt:variant>
        <vt:i4>1</vt:i4>
      </vt:variant>
    </vt:vector>
  </HeadingPairs>
  <TitlesOfParts>
    <vt:vector size="1" baseType="lpstr">
      <vt:lpstr>NPO Financial Policies Template</vt:lpstr>
    </vt:vector>
  </TitlesOfParts>
  <Company>Earth Bookkeeping &amp; Payroll</Company>
  <LinksUpToDate>false</LinksUpToDate>
  <CharactersWithSpaces>22477</CharactersWithSpaces>
  <SharedDoc>false</SharedDoc>
  <HLinks>
    <vt:vector size="192" baseType="variant">
      <vt:variant>
        <vt:i4>1179699</vt:i4>
      </vt:variant>
      <vt:variant>
        <vt:i4>188</vt:i4>
      </vt:variant>
      <vt:variant>
        <vt:i4>0</vt:i4>
      </vt:variant>
      <vt:variant>
        <vt:i4>5</vt:i4>
      </vt:variant>
      <vt:variant>
        <vt:lpwstr/>
      </vt:variant>
      <vt:variant>
        <vt:lpwstr>_Toc206568188</vt:lpwstr>
      </vt:variant>
      <vt:variant>
        <vt:i4>1179699</vt:i4>
      </vt:variant>
      <vt:variant>
        <vt:i4>182</vt:i4>
      </vt:variant>
      <vt:variant>
        <vt:i4>0</vt:i4>
      </vt:variant>
      <vt:variant>
        <vt:i4>5</vt:i4>
      </vt:variant>
      <vt:variant>
        <vt:lpwstr/>
      </vt:variant>
      <vt:variant>
        <vt:lpwstr>_Toc206568187</vt:lpwstr>
      </vt:variant>
      <vt:variant>
        <vt:i4>1179699</vt:i4>
      </vt:variant>
      <vt:variant>
        <vt:i4>176</vt:i4>
      </vt:variant>
      <vt:variant>
        <vt:i4>0</vt:i4>
      </vt:variant>
      <vt:variant>
        <vt:i4>5</vt:i4>
      </vt:variant>
      <vt:variant>
        <vt:lpwstr/>
      </vt:variant>
      <vt:variant>
        <vt:lpwstr>_Toc206568186</vt:lpwstr>
      </vt:variant>
      <vt:variant>
        <vt:i4>1179699</vt:i4>
      </vt:variant>
      <vt:variant>
        <vt:i4>170</vt:i4>
      </vt:variant>
      <vt:variant>
        <vt:i4>0</vt:i4>
      </vt:variant>
      <vt:variant>
        <vt:i4>5</vt:i4>
      </vt:variant>
      <vt:variant>
        <vt:lpwstr/>
      </vt:variant>
      <vt:variant>
        <vt:lpwstr>_Toc206568185</vt:lpwstr>
      </vt:variant>
      <vt:variant>
        <vt:i4>1179699</vt:i4>
      </vt:variant>
      <vt:variant>
        <vt:i4>164</vt:i4>
      </vt:variant>
      <vt:variant>
        <vt:i4>0</vt:i4>
      </vt:variant>
      <vt:variant>
        <vt:i4>5</vt:i4>
      </vt:variant>
      <vt:variant>
        <vt:lpwstr/>
      </vt:variant>
      <vt:variant>
        <vt:lpwstr>_Toc206568184</vt:lpwstr>
      </vt:variant>
      <vt:variant>
        <vt:i4>1179699</vt:i4>
      </vt:variant>
      <vt:variant>
        <vt:i4>158</vt:i4>
      </vt:variant>
      <vt:variant>
        <vt:i4>0</vt:i4>
      </vt:variant>
      <vt:variant>
        <vt:i4>5</vt:i4>
      </vt:variant>
      <vt:variant>
        <vt:lpwstr/>
      </vt:variant>
      <vt:variant>
        <vt:lpwstr>_Toc206568183</vt:lpwstr>
      </vt:variant>
      <vt:variant>
        <vt:i4>1179699</vt:i4>
      </vt:variant>
      <vt:variant>
        <vt:i4>152</vt:i4>
      </vt:variant>
      <vt:variant>
        <vt:i4>0</vt:i4>
      </vt:variant>
      <vt:variant>
        <vt:i4>5</vt:i4>
      </vt:variant>
      <vt:variant>
        <vt:lpwstr/>
      </vt:variant>
      <vt:variant>
        <vt:lpwstr>_Toc206568182</vt:lpwstr>
      </vt:variant>
      <vt:variant>
        <vt:i4>1179699</vt:i4>
      </vt:variant>
      <vt:variant>
        <vt:i4>146</vt:i4>
      </vt:variant>
      <vt:variant>
        <vt:i4>0</vt:i4>
      </vt:variant>
      <vt:variant>
        <vt:i4>5</vt:i4>
      </vt:variant>
      <vt:variant>
        <vt:lpwstr/>
      </vt:variant>
      <vt:variant>
        <vt:lpwstr>_Toc206568181</vt:lpwstr>
      </vt:variant>
      <vt:variant>
        <vt:i4>1179699</vt:i4>
      </vt:variant>
      <vt:variant>
        <vt:i4>140</vt:i4>
      </vt:variant>
      <vt:variant>
        <vt:i4>0</vt:i4>
      </vt:variant>
      <vt:variant>
        <vt:i4>5</vt:i4>
      </vt:variant>
      <vt:variant>
        <vt:lpwstr/>
      </vt:variant>
      <vt:variant>
        <vt:lpwstr>_Toc206568180</vt:lpwstr>
      </vt:variant>
      <vt:variant>
        <vt:i4>1900595</vt:i4>
      </vt:variant>
      <vt:variant>
        <vt:i4>134</vt:i4>
      </vt:variant>
      <vt:variant>
        <vt:i4>0</vt:i4>
      </vt:variant>
      <vt:variant>
        <vt:i4>5</vt:i4>
      </vt:variant>
      <vt:variant>
        <vt:lpwstr/>
      </vt:variant>
      <vt:variant>
        <vt:lpwstr>_Toc206568179</vt:lpwstr>
      </vt:variant>
      <vt:variant>
        <vt:i4>1900595</vt:i4>
      </vt:variant>
      <vt:variant>
        <vt:i4>128</vt:i4>
      </vt:variant>
      <vt:variant>
        <vt:i4>0</vt:i4>
      </vt:variant>
      <vt:variant>
        <vt:i4>5</vt:i4>
      </vt:variant>
      <vt:variant>
        <vt:lpwstr/>
      </vt:variant>
      <vt:variant>
        <vt:lpwstr>_Toc206568178</vt:lpwstr>
      </vt:variant>
      <vt:variant>
        <vt:i4>1900595</vt:i4>
      </vt:variant>
      <vt:variant>
        <vt:i4>122</vt:i4>
      </vt:variant>
      <vt:variant>
        <vt:i4>0</vt:i4>
      </vt:variant>
      <vt:variant>
        <vt:i4>5</vt:i4>
      </vt:variant>
      <vt:variant>
        <vt:lpwstr/>
      </vt:variant>
      <vt:variant>
        <vt:lpwstr>_Toc206568177</vt:lpwstr>
      </vt:variant>
      <vt:variant>
        <vt:i4>1900595</vt:i4>
      </vt:variant>
      <vt:variant>
        <vt:i4>116</vt:i4>
      </vt:variant>
      <vt:variant>
        <vt:i4>0</vt:i4>
      </vt:variant>
      <vt:variant>
        <vt:i4>5</vt:i4>
      </vt:variant>
      <vt:variant>
        <vt:lpwstr/>
      </vt:variant>
      <vt:variant>
        <vt:lpwstr>_Toc206568176</vt:lpwstr>
      </vt:variant>
      <vt:variant>
        <vt:i4>1900595</vt:i4>
      </vt:variant>
      <vt:variant>
        <vt:i4>110</vt:i4>
      </vt:variant>
      <vt:variant>
        <vt:i4>0</vt:i4>
      </vt:variant>
      <vt:variant>
        <vt:i4>5</vt:i4>
      </vt:variant>
      <vt:variant>
        <vt:lpwstr/>
      </vt:variant>
      <vt:variant>
        <vt:lpwstr>_Toc206568175</vt:lpwstr>
      </vt:variant>
      <vt:variant>
        <vt:i4>1900595</vt:i4>
      </vt:variant>
      <vt:variant>
        <vt:i4>104</vt:i4>
      </vt:variant>
      <vt:variant>
        <vt:i4>0</vt:i4>
      </vt:variant>
      <vt:variant>
        <vt:i4>5</vt:i4>
      </vt:variant>
      <vt:variant>
        <vt:lpwstr/>
      </vt:variant>
      <vt:variant>
        <vt:lpwstr>_Toc206568174</vt:lpwstr>
      </vt:variant>
      <vt:variant>
        <vt:i4>1900595</vt:i4>
      </vt:variant>
      <vt:variant>
        <vt:i4>98</vt:i4>
      </vt:variant>
      <vt:variant>
        <vt:i4>0</vt:i4>
      </vt:variant>
      <vt:variant>
        <vt:i4>5</vt:i4>
      </vt:variant>
      <vt:variant>
        <vt:lpwstr/>
      </vt:variant>
      <vt:variant>
        <vt:lpwstr>_Toc206568173</vt:lpwstr>
      </vt:variant>
      <vt:variant>
        <vt:i4>1900595</vt:i4>
      </vt:variant>
      <vt:variant>
        <vt:i4>92</vt:i4>
      </vt:variant>
      <vt:variant>
        <vt:i4>0</vt:i4>
      </vt:variant>
      <vt:variant>
        <vt:i4>5</vt:i4>
      </vt:variant>
      <vt:variant>
        <vt:lpwstr/>
      </vt:variant>
      <vt:variant>
        <vt:lpwstr>_Toc206568172</vt:lpwstr>
      </vt:variant>
      <vt:variant>
        <vt:i4>1900595</vt:i4>
      </vt:variant>
      <vt:variant>
        <vt:i4>86</vt:i4>
      </vt:variant>
      <vt:variant>
        <vt:i4>0</vt:i4>
      </vt:variant>
      <vt:variant>
        <vt:i4>5</vt:i4>
      </vt:variant>
      <vt:variant>
        <vt:lpwstr/>
      </vt:variant>
      <vt:variant>
        <vt:lpwstr>_Toc206568171</vt:lpwstr>
      </vt:variant>
      <vt:variant>
        <vt:i4>1900595</vt:i4>
      </vt:variant>
      <vt:variant>
        <vt:i4>80</vt:i4>
      </vt:variant>
      <vt:variant>
        <vt:i4>0</vt:i4>
      </vt:variant>
      <vt:variant>
        <vt:i4>5</vt:i4>
      </vt:variant>
      <vt:variant>
        <vt:lpwstr/>
      </vt:variant>
      <vt:variant>
        <vt:lpwstr>_Toc206568170</vt:lpwstr>
      </vt:variant>
      <vt:variant>
        <vt:i4>1835059</vt:i4>
      </vt:variant>
      <vt:variant>
        <vt:i4>74</vt:i4>
      </vt:variant>
      <vt:variant>
        <vt:i4>0</vt:i4>
      </vt:variant>
      <vt:variant>
        <vt:i4>5</vt:i4>
      </vt:variant>
      <vt:variant>
        <vt:lpwstr/>
      </vt:variant>
      <vt:variant>
        <vt:lpwstr>_Toc206568169</vt:lpwstr>
      </vt:variant>
      <vt:variant>
        <vt:i4>1835059</vt:i4>
      </vt:variant>
      <vt:variant>
        <vt:i4>68</vt:i4>
      </vt:variant>
      <vt:variant>
        <vt:i4>0</vt:i4>
      </vt:variant>
      <vt:variant>
        <vt:i4>5</vt:i4>
      </vt:variant>
      <vt:variant>
        <vt:lpwstr/>
      </vt:variant>
      <vt:variant>
        <vt:lpwstr>_Toc206568168</vt:lpwstr>
      </vt:variant>
      <vt:variant>
        <vt:i4>1835059</vt:i4>
      </vt:variant>
      <vt:variant>
        <vt:i4>62</vt:i4>
      </vt:variant>
      <vt:variant>
        <vt:i4>0</vt:i4>
      </vt:variant>
      <vt:variant>
        <vt:i4>5</vt:i4>
      </vt:variant>
      <vt:variant>
        <vt:lpwstr/>
      </vt:variant>
      <vt:variant>
        <vt:lpwstr>_Toc206568167</vt:lpwstr>
      </vt:variant>
      <vt:variant>
        <vt:i4>1835059</vt:i4>
      </vt:variant>
      <vt:variant>
        <vt:i4>56</vt:i4>
      </vt:variant>
      <vt:variant>
        <vt:i4>0</vt:i4>
      </vt:variant>
      <vt:variant>
        <vt:i4>5</vt:i4>
      </vt:variant>
      <vt:variant>
        <vt:lpwstr/>
      </vt:variant>
      <vt:variant>
        <vt:lpwstr>_Toc206568166</vt:lpwstr>
      </vt:variant>
      <vt:variant>
        <vt:i4>1835059</vt:i4>
      </vt:variant>
      <vt:variant>
        <vt:i4>50</vt:i4>
      </vt:variant>
      <vt:variant>
        <vt:i4>0</vt:i4>
      </vt:variant>
      <vt:variant>
        <vt:i4>5</vt:i4>
      </vt:variant>
      <vt:variant>
        <vt:lpwstr/>
      </vt:variant>
      <vt:variant>
        <vt:lpwstr>_Toc206568165</vt:lpwstr>
      </vt:variant>
      <vt:variant>
        <vt:i4>1835059</vt:i4>
      </vt:variant>
      <vt:variant>
        <vt:i4>44</vt:i4>
      </vt:variant>
      <vt:variant>
        <vt:i4>0</vt:i4>
      </vt:variant>
      <vt:variant>
        <vt:i4>5</vt:i4>
      </vt:variant>
      <vt:variant>
        <vt:lpwstr/>
      </vt:variant>
      <vt:variant>
        <vt:lpwstr>_Toc206568164</vt:lpwstr>
      </vt:variant>
      <vt:variant>
        <vt:i4>1835059</vt:i4>
      </vt:variant>
      <vt:variant>
        <vt:i4>38</vt:i4>
      </vt:variant>
      <vt:variant>
        <vt:i4>0</vt:i4>
      </vt:variant>
      <vt:variant>
        <vt:i4>5</vt:i4>
      </vt:variant>
      <vt:variant>
        <vt:lpwstr/>
      </vt:variant>
      <vt:variant>
        <vt:lpwstr>_Toc206568163</vt:lpwstr>
      </vt:variant>
      <vt:variant>
        <vt:i4>1835059</vt:i4>
      </vt:variant>
      <vt:variant>
        <vt:i4>32</vt:i4>
      </vt:variant>
      <vt:variant>
        <vt:i4>0</vt:i4>
      </vt:variant>
      <vt:variant>
        <vt:i4>5</vt:i4>
      </vt:variant>
      <vt:variant>
        <vt:lpwstr/>
      </vt:variant>
      <vt:variant>
        <vt:lpwstr>_Toc206568162</vt:lpwstr>
      </vt:variant>
      <vt:variant>
        <vt:i4>1835059</vt:i4>
      </vt:variant>
      <vt:variant>
        <vt:i4>26</vt:i4>
      </vt:variant>
      <vt:variant>
        <vt:i4>0</vt:i4>
      </vt:variant>
      <vt:variant>
        <vt:i4>5</vt:i4>
      </vt:variant>
      <vt:variant>
        <vt:lpwstr/>
      </vt:variant>
      <vt:variant>
        <vt:lpwstr>_Toc206568161</vt:lpwstr>
      </vt:variant>
      <vt:variant>
        <vt:i4>1835059</vt:i4>
      </vt:variant>
      <vt:variant>
        <vt:i4>20</vt:i4>
      </vt:variant>
      <vt:variant>
        <vt:i4>0</vt:i4>
      </vt:variant>
      <vt:variant>
        <vt:i4>5</vt:i4>
      </vt:variant>
      <vt:variant>
        <vt:lpwstr/>
      </vt:variant>
      <vt:variant>
        <vt:lpwstr>_Toc206568160</vt:lpwstr>
      </vt:variant>
      <vt:variant>
        <vt:i4>2031667</vt:i4>
      </vt:variant>
      <vt:variant>
        <vt:i4>14</vt:i4>
      </vt:variant>
      <vt:variant>
        <vt:i4>0</vt:i4>
      </vt:variant>
      <vt:variant>
        <vt:i4>5</vt:i4>
      </vt:variant>
      <vt:variant>
        <vt:lpwstr/>
      </vt:variant>
      <vt:variant>
        <vt:lpwstr>_Toc206568159</vt:lpwstr>
      </vt:variant>
      <vt:variant>
        <vt:i4>2031667</vt:i4>
      </vt:variant>
      <vt:variant>
        <vt:i4>8</vt:i4>
      </vt:variant>
      <vt:variant>
        <vt:i4>0</vt:i4>
      </vt:variant>
      <vt:variant>
        <vt:i4>5</vt:i4>
      </vt:variant>
      <vt:variant>
        <vt:lpwstr/>
      </vt:variant>
      <vt:variant>
        <vt:lpwstr>_Toc206568158</vt:lpwstr>
      </vt:variant>
      <vt:variant>
        <vt:i4>2031667</vt:i4>
      </vt:variant>
      <vt:variant>
        <vt:i4>2</vt:i4>
      </vt:variant>
      <vt:variant>
        <vt:i4>0</vt:i4>
      </vt:variant>
      <vt:variant>
        <vt:i4>5</vt:i4>
      </vt:variant>
      <vt:variant>
        <vt:lpwstr/>
      </vt:variant>
      <vt:variant>
        <vt:lpwstr>_Toc206568157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Financial Policies Template</dc:title>
  <dc:subject/>
  <dc:creator>Michael Sussman</dc:creator>
  <cp:keywords/>
  <dc:description/>
  <cp:lastModifiedBy>Windows User</cp:lastModifiedBy>
  <cp:revision>2</cp:revision>
  <cp:lastPrinted>2017-10-10T16:40:00Z</cp:lastPrinted>
  <dcterms:created xsi:type="dcterms:W3CDTF">2017-10-10T16:41:00Z</dcterms:created>
  <dcterms:modified xsi:type="dcterms:W3CDTF">2017-10-10T16:41:00Z</dcterms:modified>
</cp:coreProperties>
</file>